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F75" w:rsidRPr="00FE1348" w:rsidRDefault="00082F75" w:rsidP="00E01DCD">
      <w:pPr>
        <w:pStyle w:val="a4"/>
        <w:contextualSpacing/>
        <w:jc w:val="center"/>
        <w:rPr>
          <w:b/>
          <w:sz w:val="28"/>
          <w:szCs w:val="28"/>
        </w:rPr>
      </w:pPr>
      <w:r w:rsidRPr="00FE1348">
        <w:rPr>
          <w:b/>
          <w:sz w:val="28"/>
          <w:szCs w:val="28"/>
        </w:rPr>
        <w:t>Отчет</w:t>
      </w:r>
    </w:p>
    <w:p w:rsidR="00082F75" w:rsidRPr="00FE1348" w:rsidRDefault="0085006D" w:rsidP="00E01DCD">
      <w:pPr>
        <w:pStyle w:val="a4"/>
        <w:contextualSpacing/>
        <w:jc w:val="center"/>
        <w:rPr>
          <w:b/>
          <w:sz w:val="28"/>
          <w:szCs w:val="28"/>
        </w:rPr>
      </w:pPr>
      <w:r>
        <w:rPr>
          <w:b/>
          <w:sz w:val="28"/>
          <w:szCs w:val="28"/>
        </w:rPr>
        <w:t xml:space="preserve">о деятельности </w:t>
      </w:r>
      <w:r w:rsidR="00082F75" w:rsidRPr="00FE1348">
        <w:rPr>
          <w:b/>
          <w:sz w:val="28"/>
          <w:szCs w:val="28"/>
        </w:rPr>
        <w:t xml:space="preserve">главы сельского поселения </w:t>
      </w:r>
    </w:p>
    <w:p w:rsidR="00082F75" w:rsidRPr="00FE1348" w:rsidRDefault="0085006D" w:rsidP="00E01DCD">
      <w:pPr>
        <w:pStyle w:val="a4"/>
        <w:contextualSpacing/>
        <w:jc w:val="center"/>
        <w:rPr>
          <w:b/>
          <w:sz w:val="28"/>
          <w:szCs w:val="28"/>
        </w:rPr>
      </w:pPr>
      <w:r>
        <w:rPr>
          <w:b/>
          <w:sz w:val="28"/>
          <w:szCs w:val="28"/>
        </w:rPr>
        <w:t>Нялинское</w:t>
      </w:r>
      <w:r w:rsidR="00082F75" w:rsidRPr="00FE1348">
        <w:rPr>
          <w:b/>
          <w:sz w:val="28"/>
          <w:szCs w:val="28"/>
        </w:rPr>
        <w:t xml:space="preserve"> за 201</w:t>
      </w:r>
      <w:r w:rsidR="004E27FC">
        <w:rPr>
          <w:b/>
          <w:sz w:val="28"/>
          <w:szCs w:val="28"/>
        </w:rPr>
        <w:t>9</w:t>
      </w:r>
      <w:r w:rsidR="00082F75" w:rsidRPr="00FE1348">
        <w:rPr>
          <w:b/>
          <w:sz w:val="28"/>
          <w:szCs w:val="28"/>
        </w:rPr>
        <w:t xml:space="preserve"> год</w:t>
      </w:r>
    </w:p>
    <w:p w:rsidR="00082F75" w:rsidRPr="00FE1348" w:rsidRDefault="00082F75" w:rsidP="00E01DCD">
      <w:pPr>
        <w:pStyle w:val="a4"/>
        <w:contextualSpacing/>
        <w:jc w:val="center"/>
        <w:rPr>
          <w:b/>
          <w:bCs/>
          <w:sz w:val="28"/>
          <w:szCs w:val="28"/>
        </w:rPr>
      </w:pPr>
    </w:p>
    <w:p w:rsidR="00082F75" w:rsidRPr="00FE1348" w:rsidRDefault="00082F75" w:rsidP="00E01DCD">
      <w:pPr>
        <w:pStyle w:val="a4"/>
        <w:contextualSpacing/>
        <w:jc w:val="center"/>
        <w:rPr>
          <w:b/>
          <w:bCs/>
          <w:sz w:val="28"/>
          <w:szCs w:val="28"/>
        </w:rPr>
      </w:pPr>
      <w:r w:rsidRPr="00FE1348">
        <w:rPr>
          <w:b/>
          <w:bCs/>
          <w:sz w:val="28"/>
          <w:szCs w:val="28"/>
        </w:rPr>
        <w:t>ВВЕДЕНИЕ</w:t>
      </w:r>
    </w:p>
    <w:p w:rsidR="00082F75" w:rsidRPr="00FE1348" w:rsidRDefault="00082F75" w:rsidP="00E01DCD">
      <w:pPr>
        <w:pStyle w:val="a4"/>
        <w:contextualSpacing/>
        <w:jc w:val="both"/>
        <w:rPr>
          <w:bCs/>
          <w:sz w:val="28"/>
          <w:szCs w:val="28"/>
        </w:rPr>
      </w:pPr>
    </w:p>
    <w:p w:rsidR="00082F75" w:rsidRPr="00424B70" w:rsidRDefault="00082F75" w:rsidP="00E01DCD">
      <w:pPr>
        <w:pStyle w:val="a4"/>
        <w:ind w:firstLine="708"/>
        <w:contextualSpacing/>
        <w:jc w:val="both"/>
        <w:rPr>
          <w:rFonts w:eastAsia="SimSun"/>
          <w:bCs/>
          <w:sz w:val="28"/>
          <w:szCs w:val="28"/>
          <w:lang w:eastAsia="zh-CN"/>
        </w:rPr>
      </w:pPr>
      <w:bookmarkStart w:id="0" w:name="_Toc100389122"/>
      <w:bookmarkStart w:id="1" w:name="_Toc99191407"/>
      <w:bookmarkStart w:id="2" w:name="_Toc99190447"/>
      <w:r w:rsidRPr="00FE1348">
        <w:rPr>
          <w:rFonts w:eastAsia="SimSun"/>
          <w:bCs/>
          <w:color w:val="000000" w:themeColor="text1"/>
          <w:sz w:val="28"/>
          <w:szCs w:val="28"/>
          <w:lang w:eastAsia="zh-CN"/>
        </w:rPr>
        <w:t xml:space="preserve">Отчет о деятельности </w:t>
      </w:r>
      <w:r w:rsidRPr="00FE1348">
        <w:rPr>
          <w:color w:val="000000" w:themeColor="text1"/>
          <w:sz w:val="28"/>
          <w:szCs w:val="28"/>
        </w:rPr>
        <w:t xml:space="preserve">главы сельского поселения </w:t>
      </w:r>
      <w:r w:rsidR="0085006D">
        <w:rPr>
          <w:color w:val="000000" w:themeColor="text1"/>
          <w:sz w:val="28"/>
          <w:szCs w:val="28"/>
        </w:rPr>
        <w:t>Нялинское</w:t>
      </w:r>
      <w:r w:rsidRPr="00FE1348">
        <w:rPr>
          <w:color w:val="000000" w:themeColor="text1"/>
          <w:sz w:val="28"/>
          <w:szCs w:val="28"/>
        </w:rPr>
        <w:t xml:space="preserve"> за 201</w:t>
      </w:r>
      <w:r w:rsidR="004E27FC">
        <w:rPr>
          <w:color w:val="000000" w:themeColor="text1"/>
          <w:sz w:val="28"/>
          <w:szCs w:val="28"/>
        </w:rPr>
        <w:t>9</w:t>
      </w:r>
      <w:r w:rsidRPr="00FE1348">
        <w:rPr>
          <w:color w:val="000000" w:themeColor="text1"/>
          <w:sz w:val="28"/>
          <w:szCs w:val="28"/>
        </w:rPr>
        <w:t xml:space="preserve"> год </w:t>
      </w:r>
      <w:r w:rsidRPr="00FE1348">
        <w:rPr>
          <w:rFonts w:eastAsia="SimSun"/>
          <w:bCs/>
          <w:color w:val="000000" w:themeColor="text1"/>
          <w:sz w:val="28"/>
          <w:szCs w:val="28"/>
          <w:lang w:eastAsia="zh-CN"/>
        </w:rPr>
        <w:t xml:space="preserve">подготовлен в соответствии </w:t>
      </w:r>
      <w:r w:rsidR="00424B70" w:rsidRPr="00424B70">
        <w:rPr>
          <w:rFonts w:eastAsia="SimSun"/>
          <w:bCs/>
          <w:sz w:val="28"/>
          <w:szCs w:val="28"/>
          <w:lang w:eastAsia="zh-CN"/>
        </w:rPr>
        <w:t>с Положением «О порядке заслушивания отчета главы сельского поселения Нялинское о результатах его деятельности, деятельности Администрации сельского поселения Нялинское и иных подведомственных ему учреждений, в том числе о решении вопросов, поставленных Советом депутатов сельского поселения Нялинское»</w:t>
      </w:r>
      <w:r w:rsidRPr="00424B70">
        <w:rPr>
          <w:rFonts w:eastAsia="SimSun"/>
          <w:bCs/>
          <w:sz w:val="28"/>
          <w:szCs w:val="28"/>
          <w:lang w:eastAsia="zh-CN"/>
        </w:rPr>
        <w:t>, утвержденным решением Совета</w:t>
      </w:r>
      <w:r w:rsidR="00424B70" w:rsidRPr="00424B70">
        <w:rPr>
          <w:rFonts w:eastAsia="SimSun"/>
          <w:bCs/>
          <w:sz w:val="28"/>
          <w:szCs w:val="28"/>
          <w:lang w:eastAsia="zh-CN"/>
        </w:rPr>
        <w:t xml:space="preserve"> депутатов сельского поселения Нялинское от 28.05.2012 №9а</w:t>
      </w:r>
      <w:r w:rsidRPr="00424B70">
        <w:rPr>
          <w:rFonts w:eastAsia="SimSun"/>
          <w:bCs/>
          <w:sz w:val="28"/>
          <w:szCs w:val="28"/>
          <w:lang w:eastAsia="zh-CN"/>
        </w:rPr>
        <w:t>.</w:t>
      </w:r>
    </w:p>
    <w:p w:rsidR="00082F75" w:rsidRPr="00FE1348" w:rsidRDefault="00082F75" w:rsidP="00E01DCD">
      <w:pPr>
        <w:pStyle w:val="a4"/>
        <w:ind w:firstLine="708"/>
        <w:contextualSpacing/>
        <w:jc w:val="both"/>
        <w:rPr>
          <w:rFonts w:eastAsia="SimSun"/>
          <w:color w:val="000000" w:themeColor="text1"/>
          <w:sz w:val="28"/>
          <w:szCs w:val="28"/>
          <w:lang w:eastAsia="ru-RU"/>
        </w:rPr>
      </w:pPr>
      <w:r w:rsidRPr="00FE1348">
        <w:rPr>
          <w:color w:val="000000" w:themeColor="text1"/>
          <w:sz w:val="28"/>
          <w:szCs w:val="28"/>
        </w:rPr>
        <w:t xml:space="preserve">Отчет подготовлен </w:t>
      </w:r>
      <w:r w:rsidRPr="00FE1348">
        <w:rPr>
          <w:rFonts w:eastAsia="SimSun"/>
          <w:color w:val="000000" w:themeColor="text1"/>
          <w:sz w:val="28"/>
          <w:szCs w:val="28"/>
        </w:rPr>
        <w:t>с учетом положений Федерального закона от 06.10.2003 №131-ФЗ «Об общих принципах организации местного самоуправления в Российской Федерации».</w:t>
      </w:r>
    </w:p>
    <w:p w:rsidR="00082F75" w:rsidRPr="00FE1348" w:rsidRDefault="00082F75" w:rsidP="00E01DCD">
      <w:pPr>
        <w:pStyle w:val="a4"/>
        <w:ind w:firstLine="708"/>
        <w:contextualSpacing/>
        <w:jc w:val="both"/>
        <w:rPr>
          <w:rFonts w:eastAsia="SimSun"/>
          <w:color w:val="000000" w:themeColor="text1"/>
          <w:sz w:val="28"/>
          <w:szCs w:val="28"/>
        </w:rPr>
      </w:pPr>
      <w:r w:rsidRPr="00FE1348">
        <w:rPr>
          <w:rFonts w:eastAsia="SimSun"/>
          <w:color w:val="000000" w:themeColor="text1"/>
          <w:sz w:val="28"/>
          <w:szCs w:val="28"/>
        </w:rPr>
        <w:t xml:space="preserve">Администрация сельского поселения </w:t>
      </w:r>
      <w:r w:rsidR="00BD69B0">
        <w:rPr>
          <w:rFonts w:eastAsia="SimSun"/>
          <w:color w:val="000000" w:themeColor="text1"/>
          <w:sz w:val="28"/>
          <w:szCs w:val="28"/>
        </w:rPr>
        <w:t>Нялинское</w:t>
      </w:r>
      <w:r w:rsidRPr="00FE1348">
        <w:rPr>
          <w:rFonts w:eastAsia="SimSun"/>
          <w:color w:val="000000" w:themeColor="text1"/>
          <w:sz w:val="28"/>
          <w:szCs w:val="28"/>
        </w:rPr>
        <w:t xml:space="preserve"> является исполнительно-распорядительным органом муниципального образования сельское поселение </w:t>
      </w:r>
      <w:r w:rsidR="00424B70">
        <w:rPr>
          <w:rFonts w:eastAsia="SimSun"/>
          <w:color w:val="000000" w:themeColor="text1"/>
          <w:sz w:val="28"/>
          <w:szCs w:val="28"/>
        </w:rPr>
        <w:t>Нялинское</w:t>
      </w:r>
      <w:r w:rsidRPr="00FE1348">
        <w:rPr>
          <w:rFonts w:eastAsia="SimSun"/>
          <w:color w:val="000000" w:themeColor="text1"/>
          <w:sz w:val="28"/>
          <w:szCs w:val="28"/>
        </w:rPr>
        <w:t xml:space="preserve">. Полномочия администрации по решению вопросов местного значения определены Уставом сельского поселения </w:t>
      </w:r>
      <w:r w:rsidR="007A6913">
        <w:rPr>
          <w:rFonts w:eastAsia="SimSun"/>
          <w:color w:val="000000" w:themeColor="text1"/>
          <w:sz w:val="28"/>
          <w:szCs w:val="28"/>
        </w:rPr>
        <w:t>Нялинское</w:t>
      </w:r>
      <w:r w:rsidR="00836293">
        <w:rPr>
          <w:rFonts w:eastAsia="SimSun"/>
          <w:color w:val="000000" w:themeColor="text1"/>
          <w:sz w:val="28"/>
          <w:szCs w:val="28"/>
        </w:rPr>
        <w:t>, принятым</w:t>
      </w:r>
      <w:r w:rsidRPr="00FE1348">
        <w:rPr>
          <w:rFonts w:eastAsia="SimSun"/>
          <w:color w:val="000000" w:themeColor="text1"/>
          <w:sz w:val="28"/>
          <w:szCs w:val="28"/>
        </w:rPr>
        <w:t xml:space="preserve"> решением Совета депутатов сельского поселения от </w:t>
      </w:r>
      <w:r w:rsidR="00836293">
        <w:rPr>
          <w:rFonts w:eastAsia="SimSun"/>
          <w:color w:val="000000" w:themeColor="text1"/>
          <w:sz w:val="28"/>
          <w:szCs w:val="28"/>
        </w:rPr>
        <w:t>26.03.2009 № 38</w:t>
      </w:r>
      <w:r w:rsidRPr="00FE1348">
        <w:rPr>
          <w:rFonts w:eastAsia="SimSun"/>
          <w:color w:val="000000" w:themeColor="text1"/>
          <w:sz w:val="28"/>
          <w:szCs w:val="28"/>
        </w:rPr>
        <w:t>, федеральными и окружными  законами в части реализации отдельных государственных полномочий.</w:t>
      </w:r>
    </w:p>
    <w:p w:rsidR="00082F75" w:rsidRPr="00FE1348" w:rsidRDefault="00082F75" w:rsidP="00E01DCD">
      <w:pPr>
        <w:pStyle w:val="a4"/>
        <w:ind w:firstLine="709"/>
        <w:contextualSpacing/>
        <w:jc w:val="both"/>
        <w:rPr>
          <w:color w:val="000000" w:themeColor="text1"/>
          <w:sz w:val="28"/>
          <w:szCs w:val="28"/>
        </w:rPr>
      </w:pPr>
      <w:r w:rsidRPr="00FE1348">
        <w:rPr>
          <w:color w:val="000000" w:themeColor="text1"/>
          <w:sz w:val="28"/>
          <w:szCs w:val="28"/>
        </w:rPr>
        <w:t>Структура администрации</w:t>
      </w:r>
      <w:r w:rsidRPr="00FE1348">
        <w:rPr>
          <w:i/>
          <w:color w:val="000000" w:themeColor="text1"/>
          <w:sz w:val="28"/>
          <w:szCs w:val="28"/>
        </w:rPr>
        <w:t xml:space="preserve"> </w:t>
      </w:r>
      <w:r w:rsidRPr="00FE1348">
        <w:rPr>
          <w:color w:val="000000" w:themeColor="text1"/>
          <w:sz w:val="28"/>
          <w:szCs w:val="28"/>
        </w:rPr>
        <w:t>в 201</w:t>
      </w:r>
      <w:r w:rsidR="004E27FC">
        <w:rPr>
          <w:color w:val="000000" w:themeColor="text1"/>
          <w:sz w:val="28"/>
          <w:szCs w:val="28"/>
        </w:rPr>
        <w:t>9</w:t>
      </w:r>
      <w:r w:rsidRPr="00FE1348">
        <w:rPr>
          <w:color w:val="000000" w:themeColor="text1"/>
          <w:sz w:val="28"/>
          <w:szCs w:val="28"/>
        </w:rPr>
        <w:t xml:space="preserve"> году представлена отделом управления и финансово-экономическим </w:t>
      </w:r>
      <w:bookmarkEnd w:id="0"/>
      <w:bookmarkEnd w:id="1"/>
      <w:bookmarkEnd w:id="2"/>
      <w:r w:rsidR="00B33FFC">
        <w:rPr>
          <w:color w:val="000000" w:themeColor="text1"/>
          <w:sz w:val="28"/>
          <w:szCs w:val="28"/>
        </w:rPr>
        <w:t>блоком</w:t>
      </w:r>
      <w:r w:rsidRPr="00FE1348">
        <w:rPr>
          <w:color w:val="000000" w:themeColor="text1"/>
          <w:sz w:val="28"/>
          <w:szCs w:val="28"/>
        </w:rPr>
        <w:t>.</w:t>
      </w:r>
    </w:p>
    <w:p w:rsidR="00082F75" w:rsidRPr="00FE1348" w:rsidRDefault="00082F75" w:rsidP="00E01DCD">
      <w:pPr>
        <w:pStyle w:val="a4"/>
        <w:ind w:firstLine="708"/>
        <w:contextualSpacing/>
        <w:jc w:val="both"/>
        <w:rPr>
          <w:bCs/>
          <w:color w:val="000000" w:themeColor="text1"/>
          <w:sz w:val="28"/>
          <w:szCs w:val="28"/>
        </w:rPr>
      </w:pPr>
      <w:r w:rsidRPr="00FE1348">
        <w:rPr>
          <w:bCs/>
          <w:color w:val="000000" w:themeColor="text1"/>
          <w:sz w:val="28"/>
          <w:szCs w:val="28"/>
        </w:rPr>
        <w:t xml:space="preserve">Цель деятельности администрации сельского поселения </w:t>
      </w:r>
      <w:r w:rsidR="00774D5E">
        <w:rPr>
          <w:bCs/>
          <w:color w:val="000000" w:themeColor="text1"/>
          <w:sz w:val="28"/>
          <w:szCs w:val="28"/>
        </w:rPr>
        <w:t>Нялинское</w:t>
      </w:r>
      <w:r w:rsidRPr="00FE1348">
        <w:rPr>
          <w:bCs/>
          <w:color w:val="000000" w:themeColor="text1"/>
          <w:sz w:val="28"/>
          <w:szCs w:val="28"/>
        </w:rPr>
        <w:t xml:space="preserve"> – повышение качества жизни населения, стимулирование экономической активности в поселении, оказание качественных муниципальных услуг.</w:t>
      </w:r>
    </w:p>
    <w:p w:rsidR="00082F75" w:rsidRPr="00FE1348" w:rsidRDefault="00082F75" w:rsidP="00E01DCD">
      <w:pPr>
        <w:pStyle w:val="a4"/>
        <w:contextualSpacing/>
        <w:jc w:val="center"/>
        <w:rPr>
          <w:b/>
          <w:sz w:val="28"/>
          <w:szCs w:val="28"/>
        </w:rPr>
      </w:pPr>
    </w:p>
    <w:p w:rsidR="00082F75" w:rsidRPr="00FE1348" w:rsidRDefault="00082F75" w:rsidP="00E01DCD">
      <w:pPr>
        <w:pStyle w:val="a4"/>
        <w:numPr>
          <w:ilvl w:val="0"/>
          <w:numId w:val="1"/>
        </w:numPr>
        <w:ind w:left="0" w:firstLine="0"/>
        <w:contextualSpacing/>
        <w:jc w:val="center"/>
        <w:rPr>
          <w:b/>
          <w:sz w:val="28"/>
          <w:szCs w:val="28"/>
        </w:rPr>
      </w:pPr>
      <w:r w:rsidRPr="00FE1348">
        <w:rPr>
          <w:b/>
          <w:sz w:val="28"/>
          <w:szCs w:val="28"/>
        </w:rPr>
        <w:t>Общие положения</w:t>
      </w:r>
    </w:p>
    <w:p w:rsidR="00082F75" w:rsidRPr="00FE1348" w:rsidRDefault="00082F75" w:rsidP="00E01DCD">
      <w:pPr>
        <w:pStyle w:val="a4"/>
        <w:contextualSpacing/>
        <w:rPr>
          <w:b/>
          <w:sz w:val="28"/>
          <w:szCs w:val="28"/>
        </w:rPr>
      </w:pPr>
    </w:p>
    <w:p w:rsidR="00082F75" w:rsidRPr="00FE1348" w:rsidRDefault="00082F75" w:rsidP="00E01DCD">
      <w:pPr>
        <w:pStyle w:val="a4"/>
        <w:ind w:firstLine="709"/>
        <w:contextualSpacing/>
        <w:jc w:val="both"/>
        <w:rPr>
          <w:color w:val="000000" w:themeColor="text1"/>
          <w:sz w:val="28"/>
          <w:szCs w:val="28"/>
        </w:rPr>
      </w:pPr>
      <w:r w:rsidRPr="00FE1348">
        <w:rPr>
          <w:color w:val="000000" w:themeColor="text1"/>
          <w:sz w:val="28"/>
          <w:szCs w:val="28"/>
        </w:rPr>
        <w:t xml:space="preserve">В соответствии с законом Ханты-Мансийского автономного округа – Югры от 25.11.2004 №63-ОЗ  «О статусе и границах муниципальных образований Ханты-Мансийского автономного округа – Югры» сельское поселение </w:t>
      </w:r>
      <w:r w:rsidR="00693F4E">
        <w:rPr>
          <w:color w:val="000000" w:themeColor="text1"/>
          <w:sz w:val="28"/>
          <w:szCs w:val="28"/>
        </w:rPr>
        <w:t>Нялинское</w:t>
      </w:r>
      <w:r w:rsidRPr="00FE1348">
        <w:rPr>
          <w:color w:val="000000" w:themeColor="text1"/>
          <w:sz w:val="28"/>
          <w:szCs w:val="28"/>
        </w:rPr>
        <w:t xml:space="preserve"> является муниципальным образованием ХМАО – Югры.</w:t>
      </w:r>
    </w:p>
    <w:p w:rsidR="00082F75" w:rsidRPr="00FE1348" w:rsidRDefault="00693F4E" w:rsidP="00E01DCD">
      <w:pPr>
        <w:pStyle w:val="a4"/>
        <w:ind w:firstLine="709"/>
        <w:contextualSpacing/>
        <w:jc w:val="both"/>
        <w:rPr>
          <w:color w:val="000000" w:themeColor="text1"/>
          <w:sz w:val="28"/>
          <w:szCs w:val="28"/>
        </w:rPr>
      </w:pPr>
      <w:r w:rsidRPr="00693F4E">
        <w:rPr>
          <w:color w:val="000000" w:themeColor="text1"/>
          <w:sz w:val="28"/>
          <w:szCs w:val="28"/>
        </w:rPr>
        <w:t>В границах сельского поселения Нялинское находятся населенные пункты: село Нялинское</w:t>
      </w:r>
      <w:r>
        <w:rPr>
          <w:color w:val="000000" w:themeColor="text1"/>
          <w:sz w:val="28"/>
          <w:szCs w:val="28"/>
        </w:rPr>
        <w:t xml:space="preserve"> – административный центр</w:t>
      </w:r>
      <w:r w:rsidRPr="00693F4E">
        <w:rPr>
          <w:color w:val="000000" w:themeColor="text1"/>
          <w:sz w:val="28"/>
          <w:szCs w:val="28"/>
        </w:rPr>
        <w:t xml:space="preserve">, деревня Нялина, посёлок Пырьях. </w:t>
      </w:r>
      <w:r>
        <w:rPr>
          <w:color w:val="000000" w:themeColor="text1"/>
          <w:sz w:val="28"/>
          <w:szCs w:val="28"/>
        </w:rPr>
        <w:t>В</w:t>
      </w:r>
      <w:r w:rsidR="00774D5E">
        <w:rPr>
          <w:color w:val="000000" w:themeColor="text1"/>
          <w:sz w:val="28"/>
          <w:szCs w:val="28"/>
        </w:rPr>
        <w:t xml:space="preserve"> связи с отсутствием постоянно проживающего населения</w:t>
      </w:r>
      <w:r>
        <w:rPr>
          <w:color w:val="000000" w:themeColor="text1"/>
          <w:sz w:val="28"/>
          <w:szCs w:val="28"/>
        </w:rPr>
        <w:t xml:space="preserve"> </w:t>
      </w:r>
      <w:r w:rsidR="00774D5E">
        <w:rPr>
          <w:color w:val="000000" w:themeColor="text1"/>
          <w:sz w:val="28"/>
          <w:szCs w:val="28"/>
        </w:rPr>
        <w:t>законом ХМАО – Югры от 29.06.2018г. № 52-оз</w:t>
      </w:r>
      <w:r w:rsidR="0074284B">
        <w:rPr>
          <w:color w:val="000000" w:themeColor="text1"/>
          <w:sz w:val="28"/>
          <w:szCs w:val="28"/>
        </w:rPr>
        <w:t xml:space="preserve"> «Об изменениях административно-территориального устройства Ханты-Мансийского автономного округа – Югры и о внесении изменений в отдельные законы Ханты-Мансийского автономного округа – Югры </w:t>
      </w:r>
      <w:r>
        <w:rPr>
          <w:color w:val="000000" w:themeColor="text1"/>
          <w:sz w:val="28"/>
          <w:szCs w:val="28"/>
        </w:rPr>
        <w:t>упразднен 1 населенный пункт</w:t>
      </w:r>
      <w:r w:rsidR="0074284B">
        <w:rPr>
          <w:color w:val="000000" w:themeColor="text1"/>
          <w:sz w:val="28"/>
          <w:szCs w:val="28"/>
        </w:rPr>
        <w:t xml:space="preserve"> из состава сельского поселения Нялинское</w:t>
      </w:r>
      <w:r>
        <w:rPr>
          <w:color w:val="000000" w:themeColor="text1"/>
          <w:sz w:val="28"/>
          <w:szCs w:val="28"/>
        </w:rPr>
        <w:t xml:space="preserve"> – деревня Скрипунова.</w:t>
      </w:r>
    </w:p>
    <w:p w:rsidR="00082F75" w:rsidRPr="004E27FC" w:rsidRDefault="00082F75" w:rsidP="004E27FC">
      <w:pPr>
        <w:pStyle w:val="a4"/>
        <w:ind w:firstLine="709"/>
        <w:contextualSpacing/>
        <w:jc w:val="both"/>
        <w:rPr>
          <w:b/>
          <w:color w:val="000000" w:themeColor="text1"/>
          <w:sz w:val="28"/>
          <w:szCs w:val="28"/>
        </w:rPr>
      </w:pPr>
      <w:r w:rsidRPr="00FE1348">
        <w:rPr>
          <w:color w:val="000000" w:themeColor="text1"/>
          <w:sz w:val="28"/>
          <w:szCs w:val="28"/>
        </w:rPr>
        <w:t xml:space="preserve">Территория сельского поселения </w:t>
      </w:r>
      <w:r w:rsidR="0021320F">
        <w:rPr>
          <w:color w:val="000000" w:themeColor="text1"/>
          <w:sz w:val="28"/>
          <w:szCs w:val="28"/>
        </w:rPr>
        <w:t>Нялинское</w:t>
      </w:r>
      <w:r w:rsidRPr="00FE1348">
        <w:rPr>
          <w:color w:val="000000" w:themeColor="text1"/>
          <w:sz w:val="28"/>
          <w:szCs w:val="28"/>
        </w:rPr>
        <w:t xml:space="preserve"> входит в состав территории Ханты-Мансийского района. Пло</w:t>
      </w:r>
      <w:r w:rsidR="00630CFA">
        <w:rPr>
          <w:color w:val="000000" w:themeColor="text1"/>
          <w:sz w:val="28"/>
          <w:szCs w:val="28"/>
        </w:rPr>
        <w:t xml:space="preserve">щадь земель в черте </w:t>
      </w:r>
      <w:r w:rsidR="00630CFA" w:rsidRPr="00D035C9">
        <w:rPr>
          <w:sz w:val="28"/>
          <w:szCs w:val="28"/>
        </w:rPr>
        <w:t xml:space="preserve">поселения </w:t>
      </w:r>
      <w:r w:rsidR="00630CFA" w:rsidRPr="003515B9">
        <w:rPr>
          <w:sz w:val="28"/>
          <w:szCs w:val="28"/>
        </w:rPr>
        <w:t>236,57</w:t>
      </w:r>
      <w:r w:rsidR="00F410D1" w:rsidRPr="003515B9">
        <w:rPr>
          <w:sz w:val="28"/>
          <w:szCs w:val="28"/>
        </w:rPr>
        <w:t xml:space="preserve"> </w:t>
      </w:r>
      <w:r w:rsidRPr="003515B9">
        <w:rPr>
          <w:sz w:val="28"/>
          <w:szCs w:val="28"/>
        </w:rPr>
        <w:t>га</w:t>
      </w:r>
    </w:p>
    <w:p w:rsidR="003B181B" w:rsidRPr="004E27FC" w:rsidRDefault="00082F75" w:rsidP="004E27FC">
      <w:pPr>
        <w:pStyle w:val="a4"/>
        <w:numPr>
          <w:ilvl w:val="0"/>
          <w:numId w:val="1"/>
        </w:numPr>
        <w:contextualSpacing/>
        <w:jc w:val="center"/>
        <w:rPr>
          <w:b/>
          <w:sz w:val="28"/>
          <w:szCs w:val="28"/>
        </w:rPr>
      </w:pPr>
      <w:r w:rsidRPr="00FE1348">
        <w:rPr>
          <w:b/>
          <w:sz w:val="28"/>
          <w:szCs w:val="28"/>
        </w:rPr>
        <w:lastRenderedPageBreak/>
        <w:t xml:space="preserve">Демография </w:t>
      </w:r>
    </w:p>
    <w:p w:rsidR="003B181B" w:rsidRDefault="003B181B" w:rsidP="003B181B">
      <w:pPr>
        <w:pStyle w:val="a4"/>
        <w:ind w:left="720"/>
        <w:contextualSpacing/>
        <w:rPr>
          <w:b/>
          <w:sz w:val="28"/>
          <w:szCs w:val="28"/>
        </w:rPr>
      </w:pPr>
    </w:p>
    <w:tbl>
      <w:tblPr>
        <w:tblStyle w:val="ac"/>
        <w:tblW w:w="9498" w:type="dxa"/>
        <w:tblInd w:w="-147" w:type="dxa"/>
        <w:tblLook w:val="04A0" w:firstRow="1" w:lastRow="0" w:firstColumn="1" w:lastColumn="0" w:noHBand="0" w:noVBand="1"/>
      </w:tblPr>
      <w:tblGrid>
        <w:gridCol w:w="9498"/>
      </w:tblGrid>
      <w:tr w:rsidR="004E27FC" w:rsidTr="004E27FC">
        <w:tc>
          <w:tcPr>
            <w:tcW w:w="9498" w:type="dxa"/>
          </w:tcPr>
          <w:p w:rsidR="004E27FC" w:rsidRPr="003515B9" w:rsidRDefault="004E27FC" w:rsidP="003B181B">
            <w:pPr>
              <w:ind w:firstLine="426"/>
              <w:contextualSpacing/>
              <w:rPr>
                <w:rFonts w:ascii="Times New Roman" w:hAnsi="Times New Roman"/>
                <w:color w:val="000000" w:themeColor="text1"/>
                <w:sz w:val="28"/>
                <w:szCs w:val="28"/>
              </w:rPr>
            </w:pPr>
            <w:r w:rsidRPr="003515B9">
              <w:rPr>
                <w:rFonts w:ascii="Times New Roman" w:hAnsi="Times New Roman"/>
                <w:color w:val="000000" w:themeColor="text1"/>
                <w:sz w:val="28"/>
                <w:szCs w:val="28"/>
              </w:rPr>
              <w:t xml:space="preserve">На 01 января 2020 года на территории поселения постоянно проживает 1025 человек, в </w:t>
            </w:r>
            <w:proofErr w:type="spellStart"/>
            <w:r w:rsidRPr="003515B9">
              <w:rPr>
                <w:rFonts w:ascii="Times New Roman" w:hAnsi="Times New Roman"/>
                <w:color w:val="000000" w:themeColor="text1"/>
                <w:sz w:val="28"/>
                <w:szCs w:val="28"/>
              </w:rPr>
              <w:t>т.ч</w:t>
            </w:r>
            <w:proofErr w:type="spellEnd"/>
            <w:r w:rsidRPr="003515B9">
              <w:rPr>
                <w:rFonts w:ascii="Times New Roman" w:hAnsi="Times New Roman"/>
                <w:color w:val="000000" w:themeColor="text1"/>
                <w:sz w:val="28"/>
                <w:szCs w:val="28"/>
              </w:rPr>
              <w:t>.:</w:t>
            </w:r>
          </w:p>
          <w:p w:rsidR="004E27FC" w:rsidRPr="003515B9" w:rsidRDefault="004E27FC" w:rsidP="003B181B">
            <w:pPr>
              <w:ind w:firstLine="426"/>
              <w:contextualSpacing/>
              <w:rPr>
                <w:rFonts w:ascii="Times New Roman" w:hAnsi="Times New Roman"/>
                <w:color w:val="000000" w:themeColor="text1"/>
                <w:sz w:val="28"/>
                <w:szCs w:val="28"/>
              </w:rPr>
            </w:pPr>
            <w:r w:rsidRPr="003515B9">
              <w:rPr>
                <w:rFonts w:ascii="Times New Roman" w:hAnsi="Times New Roman"/>
                <w:color w:val="000000" w:themeColor="text1"/>
                <w:sz w:val="28"/>
                <w:szCs w:val="28"/>
              </w:rPr>
              <w:t xml:space="preserve">с. </w:t>
            </w:r>
            <w:proofErr w:type="gramStart"/>
            <w:r w:rsidRPr="003515B9">
              <w:rPr>
                <w:rFonts w:ascii="Times New Roman" w:hAnsi="Times New Roman"/>
                <w:color w:val="000000" w:themeColor="text1"/>
                <w:sz w:val="28"/>
                <w:szCs w:val="28"/>
              </w:rPr>
              <w:t>Нялинское  -</w:t>
            </w:r>
            <w:proofErr w:type="gramEnd"/>
            <w:r w:rsidRPr="003515B9">
              <w:rPr>
                <w:rFonts w:ascii="Times New Roman" w:hAnsi="Times New Roman"/>
                <w:color w:val="000000" w:themeColor="text1"/>
                <w:sz w:val="28"/>
                <w:szCs w:val="28"/>
              </w:rPr>
              <w:t xml:space="preserve"> 725, </w:t>
            </w:r>
          </w:p>
          <w:p w:rsidR="004E27FC" w:rsidRPr="003515B9" w:rsidRDefault="004E27FC" w:rsidP="003B181B">
            <w:pPr>
              <w:ind w:firstLine="426"/>
              <w:contextualSpacing/>
              <w:rPr>
                <w:rFonts w:ascii="Times New Roman" w:hAnsi="Times New Roman"/>
                <w:color w:val="000000" w:themeColor="text1"/>
                <w:sz w:val="28"/>
                <w:szCs w:val="28"/>
              </w:rPr>
            </w:pPr>
            <w:r w:rsidRPr="003515B9">
              <w:rPr>
                <w:rFonts w:ascii="Times New Roman" w:hAnsi="Times New Roman"/>
                <w:color w:val="000000" w:themeColor="text1"/>
                <w:sz w:val="28"/>
                <w:szCs w:val="28"/>
              </w:rPr>
              <w:t xml:space="preserve">д. </w:t>
            </w:r>
            <w:proofErr w:type="spellStart"/>
            <w:r w:rsidRPr="003515B9">
              <w:rPr>
                <w:rFonts w:ascii="Times New Roman" w:hAnsi="Times New Roman"/>
                <w:color w:val="000000" w:themeColor="text1"/>
                <w:sz w:val="28"/>
                <w:szCs w:val="28"/>
              </w:rPr>
              <w:t>Нялина</w:t>
            </w:r>
            <w:proofErr w:type="spellEnd"/>
            <w:r w:rsidRPr="003515B9">
              <w:rPr>
                <w:rFonts w:ascii="Times New Roman" w:hAnsi="Times New Roman"/>
                <w:color w:val="000000" w:themeColor="text1"/>
                <w:sz w:val="28"/>
                <w:szCs w:val="28"/>
              </w:rPr>
              <w:t xml:space="preserve"> – 76,</w:t>
            </w:r>
          </w:p>
          <w:p w:rsidR="004E27FC" w:rsidRPr="003515B9" w:rsidRDefault="004E27FC" w:rsidP="003B181B">
            <w:pPr>
              <w:ind w:firstLine="426"/>
              <w:contextualSpacing/>
              <w:rPr>
                <w:rFonts w:ascii="Times New Roman" w:hAnsi="Times New Roman"/>
                <w:color w:val="000000" w:themeColor="text1"/>
                <w:sz w:val="28"/>
                <w:szCs w:val="28"/>
              </w:rPr>
            </w:pPr>
            <w:r w:rsidRPr="003515B9">
              <w:rPr>
                <w:rFonts w:ascii="Times New Roman" w:hAnsi="Times New Roman"/>
                <w:color w:val="000000" w:themeColor="text1"/>
                <w:sz w:val="28"/>
                <w:szCs w:val="28"/>
              </w:rPr>
              <w:t xml:space="preserve">п. </w:t>
            </w:r>
            <w:proofErr w:type="spellStart"/>
            <w:r w:rsidRPr="003515B9">
              <w:rPr>
                <w:rFonts w:ascii="Times New Roman" w:hAnsi="Times New Roman"/>
                <w:color w:val="000000" w:themeColor="text1"/>
                <w:sz w:val="28"/>
                <w:szCs w:val="28"/>
              </w:rPr>
              <w:t>Пырьях</w:t>
            </w:r>
            <w:proofErr w:type="spellEnd"/>
            <w:r w:rsidRPr="003515B9">
              <w:rPr>
                <w:rFonts w:ascii="Times New Roman" w:hAnsi="Times New Roman"/>
                <w:color w:val="000000" w:themeColor="text1"/>
                <w:sz w:val="28"/>
                <w:szCs w:val="28"/>
              </w:rPr>
              <w:t xml:space="preserve"> – 224.</w:t>
            </w:r>
          </w:p>
          <w:p w:rsidR="004E27FC" w:rsidRPr="003515B9" w:rsidRDefault="004E27FC" w:rsidP="003B181B">
            <w:pPr>
              <w:ind w:firstLine="426"/>
              <w:contextualSpacing/>
              <w:rPr>
                <w:rFonts w:ascii="Times New Roman" w:hAnsi="Times New Roman"/>
                <w:color w:val="000000" w:themeColor="text1"/>
                <w:sz w:val="28"/>
                <w:szCs w:val="28"/>
              </w:rPr>
            </w:pPr>
          </w:p>
          <w:p w:rsidR="004E27FC" w:rsidRPr="003515B9" w:rsidRDefault="004E27FC" w:rsidP="003B181B">
            <w:pPr>
              <w:ind w:firstLine="426"/>
              <w:contextualSpacing/>
              <w:rPr>
                <w:rFonts w:ascii="Times New Roman" w:hAnsi="Times New Roman"/>
                <w:color w:val="000000" w:themeColor="text1"/>
                <w:sz w:val="28"/>
                <w:szCs w:val="28"/>
              </w:rPr>
            </w:pPr>
            <w:r w:rsidRPr="003515B9">
              <w:rPr>
                <w:rFonts w:ascii="Times New Roman" w:hAnsi="Times New Roman"/>
                <w:color w:val="000000" w:themeColor="text1"/>
                <w:sz w:val="28"/>
                <w:szCs w:val="28"/>
              </w:rPr>
              <w:t xml:space="preserve">В 2019 году в поселении </w:t>
            </w:r>
          </w:p>
          <w:p w:rsidR="004E27FC" w:rsidRPr="003515B9" w:rsidRDefault="004E27FC" w:rsidP="003B181B">
            <w:pPr>
              <w:ind w:firstLine="426"/>
              <w:contextualSpacing/>
              <w:rPr>
                <w:rFonts w:ascii="Times New Roman" w:hAnsi="Times New Roman"/>
                <w:color w:val="000000" w:themeColor="text1"/>
                <w:sz w:val="28"/>
                <w:szCs w:val="28"/>
              </w:rPr>
            </w:pPr>
            <w:r w:rsidRPr="003515B9">
              <w:rPr>
                <w:rFonts w:ascii="Times New Roman" w:hAnsi="Times New Roman"/>
                <w:color w:val="000000" w:themeColor="text1"/>
                <w:sz w:val="28"/>
                <w:szCs w:val="28"/>
              </w:rPr>
              <w:t xml:space="preserve">Родилось 5 малышей: </w:t>
            </w:r>
          </w:p>
          <w:p w:rsidR="004E27FC" w:rsidRPr="003515B9" w:rsidRDefault="004E27FC" w:rsidP="003B181B">
            <w:pPr>
              <w:ind w:firstLine="426"/>
              <w:contextualSpacing/>
              <w:rPr>
                <w:rFonts w:ascii="Times New Roman" w:hAnsi="Times New Roman"/>
                <w:color w:val="000000" w:themeColor="text1"/>
                <w:sz w:val="28"/>
                <w:szCs w:val="28"/>
              </w:rPr>
            </w:pPr>
            <w:r w:rsidRPr="003515B9">
              <w:rPr>
                <w:rFonts w:ascii="Times New Roman" w:hAnsi="Times New Roman"/>
                <w:color w:val="000000" w:themeColor="text1"/>
                <w:sz w:val="28"/>
                <w:szCs w:val="28"/>
              </w:rPr>
              <w:t xml:space="preserve">3 в с. Нялинское, </w:t>
            </w:r>
          </w:p>
          <w:p w:rsidR="004E27FC" w:rsidRPr="003515B9" w:rsidRDefault="004E27FC" w:rsidP="003B181B">
            <w:pPr>
              <w:ind w:firstLine="426"/>
              <w:contextualSpacing/>
              <w:rPr>
                <w:rFonts w:ascii="Times New Roman" w:hAnsi="Times New Roman"/>
                <w:color w:val="000000" w:themeColor="text1"/>
                <w:sz w:val="28"/>
                <w:szCs w:val="28"/>
              </w:rPr>
            </w:pPr>
            <w:r w:rsidRPr="003515B9">
              <w:rPr>
                <w:rFonts w:ascii="Times New Roman" w:hAnsi="Times New Roman"/>
                <w:color w:val="000000" w:themeColor="text1"/>
                <w:sz w:val="28"/>
                <w:szCs w:val="28"/>
              </w:rPr>
              <w:t xml:space="preserve">1 в п. </w:t>
            </w:r>
            <w:proofErr w:type="spellStart"/>
            <w:r w:rsidRPr="003515B9">
              <w:rPr>
                <w:rFonts w:ascii="Times New Roman" w:hAnsi="Times New Roman"/>
                <w:color w:val="000000" w:themeColor="text1"/>
                <w:sz w:val="28"/>
                <w:szCs w:val="28"/>
              </w:rPr>
              <w:t>Пырьях</w:t>
            </w:r>
            <w:proofErr w:type="spellEnd"/>
            <w:r w:rsidRPr="003515B9">
              <w:rPr>
                <w:rFonts w:ascii="Times New Roman" w:hAnsi="Times New Roman"/>
                <w:color w:val="000000" w:themeColor="text1"/>
                <w:sz w:val="28"/>
                <w:szCs w:val="28"/>
              </w:rPr>
              <w:t xml:space="preserve">, </w:t>
            </w:r>
          </w:p>
          <w:p w:rsidR="004E27FC" w:rsidRPr="003515B9" w:rsidRDefault="004E27FC" w:rsidP="003B181B">
            <w:pPr>
              <w:ind w:firstLine="426"/>
              <w:contextualSpacing/>
              <w:rPr>
                <w:rFonts w:ascii="Times New Roman" w:hAnsi="Times New Roman"/>
                <w:color w:val="000000" w:themeColor="text1"/>
                <w:sz w:val="28"/>
                <w:szCs w:val="28"/>
              </w:rPr>
            </w:pPr>
            <w:r w:rsidRPr="003515B9">
              <w:rPr>
                <w:rFonts w:ascii="Times New Roman" w:hAnsi="Times New Roman"/>
                <w:color w:val="000000" w:themeColor="text1"/>
                <w:sz w:val="28"/>
                <w:szCs w:val="28"/>
              </w:rPr>
              <w:t>1-д.Нялина</w:t>
            </w:r>
          </w:p>
          <w:p w:rsidR="004E27FC" w:rsidRPr="003515B9" w:rsidRDefault="004E27FC" w:rsidP="003B181B">
            <w:pPr>
              <w:ind w:firstLine="426"/>
              <w:contextualSpacing/>
              <w:rPr>
                <w:rFonts w:ascii="Times New Roman" w:hAnsi="Times New Roman"/>
                <w:color w:val="000000" w:themeColor="text1"/>
                <w:sz w:val="28"/>
                <w:szCs w:val="28"/>
              </w:rPr>
            </w:pPr>
          </w:p>
          <w:p w:rsidR="004E27FC" w:rsidRPr="003515B9" w:rsidRDefault="004E27FC" w:rsidP="003B181B">
            <w:pPr>
              <w:ind w:firstLine="426"/>
              <w:contextualSpacing/>
              <w:rPr>
                <w:rFonts w:ascii="Times New Roman" w:hAnsi="Times New Roman"/>
                <w:color w:val="000000" w:themeColor="text1"/>
                <w:sz w:val="28"/>
                <w:szCs w:val="28"/>
              </w:rPr>
            </w:pPr>
            <w:r w:rsidRPr="003515B9">
              <w:rPr>
                <w:rFonts w:ascii="Times New Roman" w:hAnsi="Times New Roman"/>
                <w:color w:val="000000" w:themeColor="text1"/>
                <w:sz w:val="28"/>
                <w:szCs w:val="28"/>
              </w:rPr>
              <w:t xml:space="preserve">Умерло 10 человек: </w:t>
            </w:r>
          </w:p>
          <w:p w:rsidR="004E27FC" w:rsidRPr="003515B9" w:rsidRDefault="004E27FC" w:rsidP="003B181B">
            <w:pPr>
              <w:ind w:firstLine="426"/>
              <w:contextualSpacing/>
              <w:rPr>
                <w:rFonts w:ascii="Times New Roman" w:hAnsi="Times New Roman"/>
                <w:color w:val="000000" w:themeColor="text1"/>
                <w:sz w:val="28"/>
                <w:szCs w:val="28"/>
              </w:rPr>
            </w:pPr>
            <w:r w:rsidRPr="003515B9">
              <w:rPr>
                <w:rFonts w:ascii="Times New Roman" w:hAnsi="Times New Roman"/>
                <w:color w:val="000000" w:themeColor="text1"/>
                <w:sz w:val="28"/>
                <w:szCs w:val="28"/>
              </w:rPr>
              <w:t xml:space="preserve">7 в с. Нялинское, </w:t>
            </w:r>
          </w:p>
          <w:p w:rsidR="004E27FC" w:rsidRPr="003515B9" w:rsidRDefault="004E27FC" w:rsidP="003B181B">
            <w:pPr>
              <w:ind w:firstLine="426"/>
              <w:contextualSpacing/>
              <w:rPr>
                <w:rFonts w:ascii="Times New Roman" w:hAnsi="Times New Roman"/>
                <w:color w:val="000000" w:themeColor="text1"/>
                <w:sz w:val="28"/>
                <w:szCs w:val="28"/>
              </w:rPr>
            </w:pPr>
            <w:r w:rsidRPr="003515B9">
              <w:rPr>
                <w:rFonts w:ascii="Times New Roman" w:hAnsi="Times New Roman"/>
                <w:color w:val="000000" w:themeColor="text1"/>
                <w:sz w:val="28"/>
                <w:szCs w:val="28"/>
              </w:rPr>
              <w:t xml:space="preserve">2 в д. </w:t>
            </w:r>
            <w:proofErr w:type="spellStart"/>
            <w:r w:rsidRPr="003515B9">
              <w:rPr>
                <w:rFonts w:ascii="Times New Roman" w:hAnsi="Times New Roman"/>
                <w:color w:val="000000" w:themeColor="text1"/>
                <w:sz w:val="28"/>
                <w:szCs w:val="28"/>
              </w:rPr>
              <w:t>Нялина</w:t>
            </w:r>
            <w:proofErr w:type="spellEnd"/>
            <w:r w:rsidRPr="003515B9">
              <w:rPr>
                <w:rFonts w:ascii="Times New Roman" w:hAnsi="Times New Roman"/>
                <w:color w:val="000000" w:themeColor="text1"/>
                <w:sz w:val="28"/>
                <w:szCs w:val="28"/>
              </w:rPr>
              <w:t xml:space="preserve">, </w:t>
            </w:r>
          </w:p>
          <w:p w:rsidR="004E27FC" w:rsidRPr="003515B9" w:rsidRDefault="004E27FC" w:rsidP="003B181B">
            <w:pPr>
              <w:ind w:firstLine="426"/>
              <w:contextualSpacing/>
              <w:rPr>
                <w:rFonts w:ascii="Times New Roman" w:hAnsi="Times New Roman"/>
                <w:color w:val="000000" w:themeColor="text1"/>
                <w:sz w:val="28"/>
                <w:szCs w:val="28"/>
              </w:rPr>
            </w:pPr>
            <w:r w:rsidRPr="003515B9">
              <w:rPr>
                <w:rFonts w:ascii="Times New Roman" w:hAnsi="Times New Roman"/>
                <w:color w:val="000000" w:themeColor="text1"/>
                <w:sz w:val="28"/>
                <w:szCs w:val="28"/>
              </w:rPr>
              <w:t xml:space="preserve">1 в п. </w:t>
            </w:r>
            <w:proofErr w:type="spellStart"/>
            <w:r w:rsidRPr="003515B9">
              <w:rPr>
                <w:rFonts w:ascii="Times New Roman" w:hAnsi="Times New Roman"/>
                <w:color w:val="000000" w:themeColor="text1"/>
                <w:sz w:val="28"/>
                <w:szCs w:val="28"/>
              </w:rPr>
              <w:t>Пырьях</w:t>
            </w:r>
            <w:proofErr w:type="spellEnd"/>
            <w:r w:rsidRPr="003515B9">
              <w:rPr>
                <w:rFonts w:ascii="Times New Roman" w:hAnsi="Times New Roman"/>
                <w:color w:val="000000" w:themeColor="text1"/>
                <w:sz w:val="28"/>
                <w:szCs w:val="28"/>
              </w:rPr>
              <w:t xml:space="preserve">. </w:t>
            </w:r>
          </w:p>
          <w:p w:rsidR="004E27FC" w:rsidRPr="003515B9" w:rsidRDefault="004E27FC" w:rsidP="003B181B">
            <w:pPr>
              <w:ind w:firstLine="426"/>
              <w:contextualSpacing/>
              <w:rPr>
                <w:rFonts w:ascii="Times New Roman" w:hAnsi="Times New Roman"/>
                <w:color w:val="000000" w:themeColor="text1"/>
                <w:sz w:val="28"/>
                <w:szCs w:val="28"/>
              </w:rPr>
            </w:pPr>
            <w:r w:rsidRPr="003515B9">
              <w:rPr>
                <w:rFonts w:ascii="Times New Roman" w:hAnsi="Times New Roman"/>
                <w:color w:val="000000" w:themeColor="text1"/>
                <w:sz w:val="28"/>
                <w:szCs w:val="28"/>
              </w:rPr>
              <w:t>Браков, разводов в органах ЗАГС зарегистрировано:</w:t>
            </w:r>
          </w:p>
          <w:p w:rsidR="004E27FC" w:rsidRPr="003515B9" w:rsidRDefault="004E27FC" w:rsidP="003B181B">
            <w:pPr>
              <w:ind w:firstLine="426"/>
              <w:contextualSpacing/>
              <w:rPr>
                <w:rFonts w:ascii="Times New Roman" w:hAnsi="Times New Roman"/>
                <w:color w:val="000000" w:themeColor="text1"/>
                <w:sz w:val="28"/>
                <w:szCs w:val="28"/>
              </w:rPr>
            </w:pPr>
            <w:r w:rsidRPr="003515B9">
              <w:rPr>
                <w:rFonts w:ascii="Times New Roman" w:hAnsi="Times New Roman"/>
                <w:color w:val="000000" w:themeColor="text1"/>
                <w:sz w:val="28"/>
                <w:szCs w:val="28"/>
              </w:rPr>
              <w:t>Браков – 3</w:t>
            </w:r>
          </w:p>
          <w:p w:rsidR="004E27FC" w:rsidRPr="003515B9" w:rsidRDefault="004E27FC" w:rsidP="003B181B">
            <w:pPr>
              <w:ind w:firstLine="426"/>
              <w:contextualSpacing/>
              <w:rPr>
                <w:rFonts w:ascii="Times New Roman" w:hAnsi="Times New Roman"/>
                <w:color w:val="000000" w:themeColor="text1"/>
                <w:sz w:val="28"/>
                <w:szCs w:val="28"/>
              </w:rPr>
            </w:pPr>
            <w:r w:rsidRPr="003515B9">
              <w:rPr>
                <w:rFonts w:ascii="Times New Roman" w:hAnsi="Times New Roman"/>
                <w:color w:val="000000" w:themeColor="text1"/>
                <w:sz w:val="28"/>
                <w:szCs w:val="28"/>
              </w:rPr>
              <w:t>Разводов – 4</w:t>
            </w:r>
          </w:p>
          <w:p w:rsidR="004E27FC" w:rsidRPr="005924EC" w:rsidRDefault="004E27FC" w:rsidP="003B181B">
            <w:pPr>
              <w:pStyle w:val="a4"/>
              <w:contextualSpacing/>
              <w:rPr>
                <w:b/>
                <w:sz w:val="28"/>
                <w:szCs w:val="28"/>
              </w:rPr>
            </w:pPr>
          </w:p>
        </w:tc>
      </w:tr>
    </w:tbl>
    <w:p w:rsidR="003B181B" w:rsidRPr="00FE1348" w:rsidRDefault="003B181B" w:rsidP="003B181B">
      <w:pPr>
        <w:pStyle w:val="a4"/>
        <w:ind w:left="720"/>
        <w:contextualSpacing/>
        <w:rPr>
          <w:b/>
          <w:sz w:val="28"/>
          <w:szCs w:val="28"/>
        </w:rPr>
      </w:pPr>
    </w:p>
    <w:p w:rsidR="00D035C9" w:rsidRPr="00D035C9" w:rsidRDefault="003B181B" w:rsidP="00FE094C">
      <w:pPr>
        <w:pStyle w:val="a4"/>
        <w:ind w:firstLine="426"/>
        <w:contextualSpacing/>
        <w:rPr>
          <w:sz w:val="28"/>
          <w:szCs w:val="28"/>
        </w:rPr>
      </w:pPr>
      <w:r>
        <w:rPr>
          <w:sz w:val="28"/>
          <w:szCs w:val="28"/>
        </w:rPr>
        <w:t xml:space="preserve"> </w:t>
      </w:r>
    </w:p>
    <w:p w:rsidR="00FE094C" w:rsidRPr="009A4FCF" w:rsidRDefault="00FE094C" w:rsidP="00FE094C">
      <w:pPr>
        <w:pStyle w:val="a4"/>
        <w:ind w:firstLine="426"/>
        <w:contextualSpacing/>
        <w:rPr>
          <w:sz w:val="28"/>
          <w:szCs w:val="28"/>
        </w:rPr>
      </w:pPr>
    </w:p>
    <w:p w:rsidR="00082F75" w:rsidRDefault="00082F75" w:rsidP="003B181B">
      <w:pPr>
        <w:pStyle w:val="a4"/>
        <w:numPr>
          <w:ilvl w:val="0"/>
          <w:numId w:val="1"/>
        </w:numPr>
        <w:contextualSpacing/>
        <w:jc w:val="center"/>
        <w:rPr>
          <w:b/>
          <w:sz w:val="28"/>
          <w:szCs w:val="28"/>
        </w:rPr>
      </w:pPr>
      <w:r w:rsidRPr="00FE1348">
        <w:rPr>
          <w:b/>
          <w:sz w:val="28"/>
          <w:szCs w:val="28"/>
        </w:rPr>
        <w:t>Экономика поселения</w:t>
      </w:r>
      <w:r w:rsidR="00446919">
        <w:rPr>
          <w:b/>
          <w:sz w:val="28"/>
          <w:szCs w:val="28"/>
        </w:rPr>
        <w:t xml:space="preserve"> и рынок труда</w:t>
      </w:r>
    </w:p>
    <w:p w:rsidR="003B181B" w:rsidRDefault="003B181B" w:rsidP="004E27FC">
      <w:pPr>
        <w:pStyle w:val="a4"/>
        <w:contextualSpacing/>
        <w:rPr>
          <w:b/>
          <w:sz w:val="28"/>
          <w:szCs w:val="28"/>
        </w:rPr>
      </w:pPr>
    </w:p>
    <w:tbl>
      <w:tblPr>
        <w:tblStyle w:val="ac"/>
        <w:tblW w:w="9776" w:type="dxa"/>
        <w:tblLook w:val="04A0" w:firstRow="1" w:lastRow="0" w:firstColumn="1" w:lastColumn="0" w:noHBand="0" w:noVBand="1"/>
      </w:tblPr>
      <w:tblGrid>
        <w:gridCol w:w="9776"/>
      </w:tblGrid>
      <w:tr w:rsidR="004E27FC" w:rsidTr="004E27FC">
        <w:tc>
          <w:tcPr>
            <w:tcW w:w="9776" w:type="dxa"/>
          </w:tcPr>
          <w:p w:rsidR="004E27FC" w:rsidRPr="005924EC" w:rsidRDefault="004E27FC" w:rsidP="003B181B">
            <w:pPr>
              <w:ind w:firstLine="709"/>
              <w:contextualSpacing/>
              <w:jc w:val="both"/>
              <w:rPr>
                <w:rFonts w:ascii="Times New Roman" w:hAnsi="Times New Roman"/>
                <w:sz w:val="28"/>
                <w:szCs w:val="28"/>
              </w:rPr>
            </w:pPr>
            <w:r w:rsidRPr="005924EC">
              <w:rPr>
                <w:rFonts w:ascii="Times New Roman" w:hAnsi="Times New Roman"/>
                <w:sz w:val="28"/>
                <w:szCs w:val="28"/>
              </w:rPr>
              <w:t>На территории сельского поселения ведут деятельность 19 учреждений, организаций и предприятий, из них 2 относятся к субъектам малого и среднего бизнеса (организации торговли).</w:t>
            </w:r>
          </w:p>
          <w:p w:rsidR="004E27FC" w:rsidRPr="005924EC" w:rsidRDefault="004E27FC" w:rsidP="003B181B">
            <w:pPr>
              <w:ind w:firstLine="709"/>
              <w:contextualSpacing/>
              <w:jc w:val="both"/>
              <w:rPr>
                <w:rFonts w:ascii="Times New Roman" w:hAnsi="Times New Roman"/>
                <w:sz w:val="28"/>
                <w:szCs w:val="28"/>
              </w:rPr>
            </w:pPr>
            <w:r w:rsidRPr="005924EC">
              <w:rPr>
                <w:rFonts w:ascii="Times New Roman" w:hAnsi="Times New Roman"/>
                <w:sz w:val="28"/>
                <w:szCs w:val="28"/>
              </w:rPr>
              <w:t>Количество индивидуальных предпринимателей, зарегистрированных на территории сельского поселения. составляет 24 человека, из них 15 ИП ведут свою деятельность за пределами территории сельского поселения либо фактически не работают. Также на территории сельского поселения ведут деятельность 4 ИП, зарегистрированные в иных муниципальных образованиях.</w:t>
            </w:r>
          </w:p>
          <w:p w:rsidR="004E27FC" w:rsidRPr="005924EC" w:rsidRDefault="004E27FC" w:rsidP="003B181B">
            <w:pPr>
              <w:ind w:firstLine="709"/>
              <w:contextualSpacing/>
              <w:jc w:val="both"/>
              <w:rPr>
                <w:rFonts w:ascii="Times New Roman" w:hAnsi="Times New Roman"/>
                <w:sz w:val="28"/>
                <w:szCs w:val="28"/>
              </w:rPr>
            </w:pPr>
          </w:p>
          <w:p w:rsidR="004E27FC" w:rsidRPr="005924EC" w:rsidRDefault="004E27FC" w:rsidP="003B181B">
            <w:pPr>
              <w:ind w:firstLine="709"/>
              <w:contextualSpacing/>
              <w:rPr>
                <w:rFonts w:ascii="Times New Roman" w:hAnsi="Times New Roman"/>
                <w:sz w:val="28"/>
                <w:szCs w:val="28"/>
              </w:rPr>
            </w:pPr>
            <w:r w:rsidRPr="005924EC">
              <w:rPr>
                <w:rFonts w:ascii="Times New Roman" w:hAnsi="Times New Roman"/>
                <w:sz w:val="28"/>
                <w:szCs w:val="28"/>
              </w:rPr>
              <w:t>На текущий момент в поселении живет и зарегистрировано 447 человека работающего населения, из них:</w:t>
            </w:r>
          </w:p>
          <w:p w:rsidR="004E27FC" w:rsidRPr="005924EC" w:rsidRDefault="004E27FC" w:rsidP="003B181B">
            <w:pPr>
              <w:ind w:firstLine="709"/>
              <w:contextualSpacing/>
              <w:rPr>
                <w:rFonts w:ascii="Times New Roman" w:hAnsi="Times New Roman"/>
                <w:sz w:val="28"/>
                <w:szCs w:val="28"/>
              </w:rPr>
            </w:pPr>
            <w:r w:rsidRPr="005924EC">
              <w:rPr>
                <w:rFonts w:ascii="Times New Roman" w:hAnsi="Times New Roman"/>
                <w:sz w:val="28"/>
                <w:szCs w:val="28"/>
              </w:rPr>
              <w:t>203 человек работает за пределами поселения.</w:t>
            </w:r>
          </w:p>
          <w:p w:rsidR="004E27FC" w:rsidRPr="005924EC" w:rsidRDefault="004E27FC" w:rsidP="003B181B">
            <w:pPr>
              <w:ind w:firstLine="709"/>
              <w:contextualSpacing/>
              <w:rPr>
                <w:rFonts w:ascii="Times New Roman" w:hAnsi="Times New Roman"/>
                <w:sz w:val="28"/>
                <w:szCs w:val="28"/>
              </w:rPr>
            </w:pPr>
            <w:r w:rsidRPr="005924EC">
              <w:rPr>
                <w:rFonts w:ascii="Times New Roman" w:hAnsi="Times New Roman"/>
                <w:sz w:val="28"/>
                <w:szCs w:val="28"/>
              </w:rPr>
              <w:t>244 человек работает в поселении, при этом 60% из них занято в учреждениях образования.</w:t>
            </w:r>
          </w:p>
          <w:p w:rsidR="004E27FC" w:rsidRPr="005924EC" w:rsidRDefault="004E27FC" w:rsidP="003B181B">
            <w:pPr>
              <w:ind w:firstLine="709"/>
              <w:contextualSpacing/>
              <w:rPr>
                <w:rFonts w:ascii="Times New Roman" w:hAnsi="Times New Roman"/>
                <w:sz w:val="28"/>
                <w:szCs w:val="28"/>
              </w:rPr>
            </w:pPr>
            <w:r w:rsidRPr="005924EC">
              <w:rPr>
                <w:rFonts w:ascii="Times New Roman" w:hAnsi="Times New Roman"/>
                <w:sz w:val="28"/>
                <w:szCs w:val="28"/>
              </w:rPr>
              <w:t>На 1 января 2020 года состоит на учете в ЦЗН 3 человека:</w:t>
            </w:r>
          </w:p>
          <w:p w:rsidR="004E27FC" w:rsidRPr="005924EC" w:rsidRDefault="004E27FC" w:rsidP="003B181B">
            <w:pPr>
              <w:ind w:firstLine="709"/>
              <w:contextualSpacing/>
              <w:rPr>
                <w:rFonts w:ascii="Times New Roman" w:hAnsi="Times New Roman"/>
                <w:sz w:val="28"/>
                <w:szCs w:val="28"/>
              </w:rPr>
            </w:pPr>
            <w:r w:rsidRPr="005924EC">
              <w:rPr>
                <w:rFonts w:ascii="Times New Roman" w:hAnsi="Times New Roman"/>
                <w:sz w:val="28"/>
                <w:szCs w:val="28"/>
              </w:rPr>
              <w:t xml:space="preserve">2 человека в с. Нялинское и 1 человек в п. </w:t>
            </w:r>
            <w:proofErr w:type="spellStart"/>
            <w:r w:rsidRPr="005924EC">
              <w:rPr>
                <w:rFonts w:ascii="Times New Roman" w:hAnsi="Times New Roman"/>
                <w:sz w:val="28"/>
                <w:szCs w:val="28"/>
              </w:rPr>
              <w:t>Пырьях</w:t>
            </w:r>
            <w:proofErr w:type="spellEnd"/>
            <w:r w:rsidRPr="005924EC">
              <w:rPr>
                <w:rFonts w:ascii="Times New Roman" w:hAnsi="Times New Roman"/>
                <w:sz w:val="28"/>
                <w:szCs w:val="28"/>
              </w:rPr>
              <w:t>.</w:t>
            </w:r>
          </w:p>
          <w:p w:rsidR="004E27FC" w:rsidRPr="005924EC" w:rsidRDefault="004E27FC" w:rsidP="003B181B">
            <w:pPr>
              <w:ind w:firstLine="709"/>
              <w:contextualSpacing/>
              <w:rPr>
                <w:rFonts w:ascii="Times New Roman" w:hAnsi="Times New Roman"/>
                <w:sz w:val="28"/>
                <w:szCs w:val="28"/>
              </w:rPr>
            </w:pPr>
            <w:r w:rsidRPr="003515B9">
              <w:rPr>
                <w:rFonts w:ascii="Times New Roman" w:hAnsi="Times New Roman"/>
                <w:sz w:val="28"/>
                <w:szCs w:val="28"/>
              </w:rPr>
              <w:t xml:space="preserve">В 2019 году на временные работы (программы ЦЗ) через МАУ ХМР ОМЦ Администрацией сельского поселения привлекались 2 человека. Один (в </w:t>
            </w:r>
            <w:r w:rsidRPr="003515B9">
              <w:rPr>
                <w:rFonts w:ascii="Times New Roman" w:hAnsi="Times New Roman"/>
                <w:sz w:val="28"/>
                <w:szCs w:val="28"/>
              </w:rPr>
              <w:lastRenderedPageBreak/>
              <w:t xml:space="preserve">с. Нялинское) и один работник был уволен досрочно за нарушение трудовой дисциплины (в п. </w:t>
            </w:r>
            <w:proofErr w:type="spellStart"/>
            <w:r w:rsidRPr="003515B9">
              <w:rPr>
                <w:rFonts w:ascii="Times New Roman" w:hAnsi="Times New Roman"/>
                <w:sz w:val="28"/>
                <w:szCs w:val="28"/>
              </w:rPr>
              <w:t>Пырьях</w:t>
            </w:r>
            <w:proofErr w:type="spellEnd"/>
            <w:r w:rsidRPr="003515B9">
              <w:rPr>
                <w:rFonts w:ascii="Times New Roman" w:hAnsi="Times New Roman"/>
                <w:sz w:val="28"/>
                <w:szCs w:val="28"/>
              </w:rPr>
              <w:t>).</w:t>
            </w:r>
          </w:p>
          <w:p w:rsidR="004E27FC" w:rsidRPr="005924EC" w:rsidRDefault="004E27FC" w:rsidP="003B181B">
            <w:pPr>
              <w:ind w:firstLine="709"/>
              <w:contextualSpacing/>
              <w:rPr>
                <w:rFonts w:ascii="Times New Roman" w:hAnsi="Times New Roman"/>
                <w:sz w:val="28"/>
                <w:szCs w:val="28"/>
              </w:rPr>
            </w:pPr>
            <w:r w:rsidRPr="005924EC">
              <w:rPr>
                <w:rFonts w:ascii="Times New Roman" w:hAnsi="Times New Roman"/>
                <w:sz w:val="28"/>
                <w:szCs w:val="28"/>
              </w:rPr>
              <w:t xml:space="preserve">Всего в поселении зарегистрировано неработающих трудоспособного возраста на 1 января 2020 года 36 человек (21 в с. Нялинское, 6 в д. </w:t>
            </w:r>
            <w:proofErr w:type="spellStart"/>
            <w:r w:rsidRPr="005924EC">
              <w:rPr>
                <w:rFonts w:ascii="Times New Roman" w:hAnsi="Times New Roman"/>
                <w:sz w:val="28"/>
                <w:szCs w:val="28"/>
              </w:rPr>
              <w:t>Нялина</w:t>
            </w:r>
            <w:proofErr w:type="spellEnd"/>
            <w:r w:rsidRPr="005924EC">
              <w:rPr>
                <w:rFonts w:ascii="Times New Roman" w:hAnsi="Times New Roman"/>
                <w:sz w:val="28"/>
                <w:szCs w:val="28"/>
              </w:rPr>
              <w:t xml:space="preserve">, 9 в п. </w:t>
            </w:r>
            <w:proofErr w:type="spellStart"/>
            <w:r w:rsidRPr="005924EC">
              <w:rPr>
                <w:rFonts w:ascii="Times New Roman" w:hAnsi="Times New Roman"/>
                <w:sz w:val="28"/>
                <w:szCs w:val="28"/>
              </w:rPr>
              <w:t>Пырьях</w:t>
            </w:r>
            <w:proofErr w:type="spellEnd"/>
            <w:r w:rsidRPr="005924EC">
              <w:rPr>
                <w:rFonts w:ascii="Times New Roman" w:hAnsi="Times New Roman"/>
                <w:sz w:val="28"/>
                <w:szCs w:val="28"/>
              </w:rPr>
              <w:t>).</w:t>
            </w:r>
          </w:p>
          <w:p w:rsidR="004E27FC" w:rsidRPr="005924EC" w:rsidRDefault="004E27FC" w:rsidP="003B181B">
            <w:pPr>
              <w:ind w:firstLine="709"/>
              <w:contextualSpacing/>
              <w:rPr>
                <w:rFonts w:ascii="Times New Roman" w:hAnsi="Times New Roman"/>
                <w:sz w:val="28"/>
                <w:szCs w:val="28"/>
              </w:rPr>
            </w:pPr>
            <w:r w:rsidRPr="005924EC">
              <w:rPr>
                <w:rFonts w:ascii="Times New Roman" w:hAnsi="Times New Roman"/>
                <w:sz w:val="28"/>
                <w:szCs w:val="28"/>
              </w:rPr>
              <w:t xml:space="preserve">Всего в поселении зарегистрировано студентов, обучающихся с отрывом от работы – 53 человека (39 в с. Нялинское, 1 в д. </w:t>
            </w:r>
            <w:proofErr w:type="spellStart"/>
            <w:r w:rsidRPr="005924EC">
              <w:rPr>
                <w:rFonts w:ascii="Times New Roman" w:hAnsi="Times New Roman"/>
                <w:sz w:val="28"/>
                <w:szCs w:val="28"/>
              </w:rPr>
              <w:t>Нялина</w:t>
            </w:r>
            <w:proofErr w:type="spellEnd"/>
            <w:r w:rsidRPr="005924EC">
              <w:rPr>
                <w:rFonts w:ascii="Times New Roman" w:hAnsi="Times New Roman"/>
                <w:sz w:val="28"/>
                <w:szCs w:val="28"/>
              </w:rPr>
              <w:t xml:space="preserve">, 13 в п. </w:t>
            </w:r>
            <w:proofErr w:type="spellStart"/>
            <w:r w:rsidRPr="005924EC">
              <w:rPr>
                <w:rFonts w:ascii="Times New Roman" w:hAnsi="Times New Roman"/>
                <w:sz w:val="28"/>
                <w:szCs w:val="28"/>
              </w:rPr>
              <w:t>Пырьях</w:t>
            </w:r>
            <w:proofErr w:type="spellEnd"/>
            <w:r w:rsidRPr="005924EC">
              <w:rPr>
                <w:rFonts w:ascii="Times New Roman" w:hAnsi="Times New Roman"/>
                <w:sz w:val="28"/>
                <w:szCs w:val="28"/>
              </w:rPr>
              <w:t>).</w:t>
            </w:r>
          </w:p>
          <w:p w:rsidR="004E27FC" w:rsidRPr="005924EC" w:rsidRDefault="004E27FC" w:rsidP="003B181B">
            <w:pPr>
              <w:pStyle w:val="a4"/>
              <w:contextualSpacing/>
              <w:jc w:val="center"/>
              <w:rPr>
                <w:b/>
                <w:sz w:val="28"/>
                <w:szCs w:val="28"/>
              </w:rPr>
            </w:pPr>
          </w:p>
        </w:tc>
      </w:tr>
    </w:tbl>
    <w:p w:rsidR="003B181B" w:rsidRPr="00FE1348" w:rsidRDefault="003B181B" w:rsidP="003B181B">
      <w:pPr>
        <w:pStyle w:val="a4"/>
        <w:contextualSpacing/>
        <w:jc w:val="center"/>
        <w:rPr>
          <w:b/>
          <w:sz w:val="28"/>
          <w:szCs w:val="28"/>
        </w:rPr>
      </w:pPr>
    </w:p>
    <w:p w:rsidR="00082F75" w:rsidRPr="00FE1348" w:rsidRDefault="00082F75" w:rsidP="00E01DCD">
      <w:pPr>
        <w:pStyle w:val="a4"/>
        <w:ind w:firstLine="426"/>
        <w:contextualSpacing/>
        <w:jc w:val="both"/>
        <w:rPr>
          <w:sz w:val="28"/>
          <w:szCs w:val="28"/>
        </w:rPr>
      </w:pPr>
    </w:p>
    <w:p w:rsidR="00082F75" w:rsidRPr="00FE1348" w:rsidRDefault="00082F75" w:rsidP="00E01DCD">
      <w:pPr>
        <w:pStyle w:val="a4"/>
        <w:ind w:firstLine="426"/>
        <w:contextualSpacing/>
        <w:jc w:val="both"/>
        <w:rPr>
          <w:sz w:val="28"/>
          <w:szCs w:val="28"/>
        </w:rPr>
      </w:pPr>
    </w:p>
    <w:p w:rsidR="00082F75" w:rsidRPr="00FE1348" w:rsidRDefault="00DF4FF1" w:rsidP="00E01DCD">
      <w:pPr>
        <w:pStyle w:val="a4"/>
        <w:contextualSpacing/>
        <w:jc w:val="center"/>
        <w:rPr>
          <w:sz w:val="28"/>
          <w:szCs w:val="28"/>
        </w:rPr>
      </w:pPr>
      <w:r>
        <w:rPr>
          <w:b/>
          <w:sz w:val="28"/>
          <w:szCs w:val="28"/>
        </w:rPr>
        <w:t>4</w:t>
      </w:r>
      <w:r w:rsidR="00082F75" w:rsidRPr="00FE1348">
        <w:rPr>
          <w:b/>
          <w:sz w:val="28"/>
          <w:szCs w:val="28"/>
        </w:rPr>
        <w:t>. Работа по решению вопросов местного значения</w:t>
      </w:r>
    </w:p>
    <w:p w:rsidR="00082F75" w:rsidRPr="00FE1348" w:rsidRDefault="00082F75" w:rsidP="00E01DCD">
      <w:pPr>
        <w:pStyle w:val="a4"/>
        <w:ind w:firstLine="426"/>
        <w:contextualSpacing/>
        <w:jc w:val="both"/>
        <w:rPr>
          <w:sz w:val="28"/>
          <w:szCs w:val="28"/>
        </w:rPr>
      </w:pPr>
    </w:p>
    <w:p w:rsidR="00082F75" w:rsidRPr="00900562" w:rsidRDefault="00900562" w:rsidP="00E01DCD">
      <w:pPr>
        <w:pStyle w:val="a4"/>
        <w:ind w:firstLine="709"/>
        <w:contextualSpacing/>
        <w:jc w:val="both"/>
        <w:rPr>
          <w:sz w:val="28"/>
          <w:szCs w:val="28"/>
        </w:rPr>
      </w:pPr>
      <w:r w:rsidRPr="00900562">
        <w:rPr>
          <w:sz w:val="28"/>
          <w:szCs w:val="28"/>
        </w:rPr>
        <w:t>В ведомстве сельского поселения Нялинское находятся два муниципальных казенных учреждения: Администрация сельского поселения Нялинское и Муниципальное учреждение культуры «Сельский дом культуры и досуга».</w:t>
      </w:r>
    </w:p>
    <w:p w:rsidR="000D7B7C" w:rsidRPr="000D7B7C" w:rsidRDefault="000D7B7C" w:rsidP="000D7B7C">
      <w:pPr>
        <w:pStyle w:val="a5"/>
        <w:spacing w:after="0" w:line="240" w:lineRule="auto"/>
        <w:ind w:left="0" w:firstLine="709"/>
        <w:jc w:val="both"/>
        <w:rPr>
          <w:rFonts w:ascii="Times New Roman" w:hAnsi="Times New Roman"/>
          <w:sz w:val="28"/>
          <w:szCs w:val="28"/>
        </w:rPr>
      </w:pPr>
      <w:r w:rsidRPr="000D7B7C">
        <w:rPr>
          <w:rFonts w:ascii="Times New Roman" w:hAnsi="Times New Roman"/>
          <w:sz w:val="28"/>
          <w:szCs w:val="28"/>
        </w:rPr>
        <w:t>АСП Нялинское исполняет полномочия по решению вопросов</w:t>
      </w:r>
      <w:r w:rsidR="00CE14B3">
        <w:rPr>
          <w:rFonts w:ascii="Times New Roman" w:hAnsi="Times New Roman"/>
          <w:sz w:val="28"/>
          <w:szCs w:val="28"/>
        </w:rPr>
        <w:t xml:space="preserve"> местного значения и полномочия</w:t>
      </w:r>
      <w:r w:rsidRPr="000D7B7C">
        <w:rPr>
          <w:rFonts w:ascii="Times New Roman" w:hAnsi="Times New Roman"/>
          <w:sz w:val="28"/>
          <w:szCs w:val="28"/>
        </w:rPr>
        <w:t xml:space="preserve"> по осуществлению отдельных государственных полномочий, переданных органам местного самоуправления федеральными законами, законами ХМАО-Югра.</w:t>
      </w:r>
    </w:p>
    <w:p w:rsidR="007C2102" w:rsidRPr="007C2102" w:rsidRDefault="000D7B7C" w:rsidP="007C2102">
      <w:pPr>
        <w:pStyle w:val="a5"/>
        <w:spacing w:after="0" w:line="240" w:lineRule="auto"/>
        <w:ind w:left="0" w:firstLine="709"/>
        <w:jc w:val="both"/>
        <w:rPr>
          <w:rFonts w:ascii="Times New Roman" w:hAnsi="Times New Roman"/>
          <w:sz w:val="28"/>
          <w:szCs w:val="28"/>
        </w:rPr>
      </w:pPr>
      <w:r w:rsidRPr="007C2102">
        <w:rPr>
          <w:rFonts w:ascii="Times New Roman" w:hAnsi="Times New Roman"/>
          <w:sz w:val="28"/>
          <w:szCs w:val="28"/>
        </w:rPr>
        <w:t xml:space="preserve">Муниципальное </w:t>
      </w:r>
      <w:r w:rsidR="007C2102" w:rsidRPr="007C2102">
        <w:rPr>
          <w:rFonts w:ascii="Times New Roman" w:hAnsi="Times New Roman"/>
          <w:sz w:val="28"/>
          <w:szCs w:val="28"/>
        </w:rPr>
        <w:t xml:space="preserve">учреждение культуры «Сельский </w:t>
      </w:r>
      <w:r w:rsidRPr="007C2102">
        <w:rPr>
          <w:rFonts w:ascii="Times New Roman" w:hAnsi="Times New Roman"/>
          <w:sz w:val="28"/>
          <w:szCs w:val="28"/>
        </w:rPr>
        <w:t>дом культуры и досуга»</w:t>
      </w:r>
      <w:r w:rsidR="007C2102" w:rsidRPr="007C2102">
        <w:rPr>
          <w:rFonts w:ascii="Times New Roman" w:hAnsi="Times New Roman"/>
          <w:sz w:val="28"/>
          <w:szCs w:val="28"/>
        </w:rPr>
        <w:t xml:space="preserve"> исполняет полномочия сельского поселения в сфере культуры, физической культуры и спорта выполняет подведомственное учреждение  МУК «Сельский дом культуры и досуга». </w:t>
      </w:r>
    </w:p>
    <w:p w:rsidR="00CE14B3" w:rsidRPr="00CF23A6" w:rsidRDefault="00CE14B3" w:rsidP="007C2102">
      <w:pPr>
        <w:pStyle w:val="a5"/>
        <w:tabs>
          <w:tab w:val="left" w:pos="5745"/>
        </w:tabs>
        <w:spacing w:after="0" w:line="240" w:lineRule="auto"/>
        <w:ind w:left="0" w:firstLine="709"/>
        <w:jc w:val="both"/>
        <w:rPr>
          <w:rFonts w:ascii="Times New Roman" w:hAnsi="Times New Roman"/>
          <w:sz w:val="28"/>
          <w:szCs w:val="28"/>
        </w:rPr>
      </w:pPr>
    </w:p>
    <w:p w:rsidR="00FE1348" w:rsidRPr="00FE1348" w:rsidRDefault="00FE1348" w:rsidP="00E01DCD">
      <w:pPr>
        <w:pStyle w:val="a4"/>
        <w:contextualSpacing/>
        <w:jc w:val="center"/>
        <w:rPr>
          <w:b/>
          <w:sz w:val="28"/>
          <w:szCs w:val="28"/>
        </w:rPr>
      </w:pPr>
    </w:p>
    <w:p w:rsidR="00082F75" w:rsidRPr="00FE1348" w:rsidRDefault="00DF4FF1" w:rsidP="00E01DCD">
      <w:pPr>
        <w:pStyle w:val="a4"/>
        <w:contextualSpacing/>
        <w:jc w:val="center"/>
        <w:rPr>
          <w:b/>
          <w:sz w:val="28"/>
          <w:szCs w:val="28"/>
        </w:rPr>
      </w:pPr>
      <w:r>
        <w:rPr>
          <w:b/>
          <w:sz w:val="28"/>
          <w:szCs w:val="28"/>
        </w:rPr>
        <w:t>5</w:t>
      </w:r>
      <w:r w:rsidR="00082F75" w:rsidRPr="00FE1348">
        <w:rPr>
          <w:b/>
          <w:sz w:val="28"/>
          <w:szCs w:val="28"/>
        </w:rPr>
        <w:t>. Формирование, утверждение, исполнение бюджета</w:t>
      </w:r>
    </w:p>
    <w:p w:rsidR="00082F75" w:rsidRPr="00FE1348" w:rsidRDefault="00082F75" w:rsidP="00E01DCD">
      <w:pPr>
        <w:pStyle w:val="a4"/>
        <w:ind w:firstLine="426"/>
        <w:contextualSpacing/>
        <w:jc w:val="center"/>
        <w:rPr>
          <w:b/>
          <w:sz w:val="28"/>
          <w:szCs w:val="28"/>
        </w:rPr>
      </w:pPr>
    </w:p>
    <w:p w:rsidR="00C54484" w:rsidRPr="00C54484" w:rsidRDefault="00C54484" w:rsidP="00C54484">
      <w:pPr>
        <w:spacing w:after="0" w:line="240" w:lineRule="auto"/>
        <w:ind w:firstLine="708"/>
        <w:jc w:val="both"/>
        <w:rPr>
          <w:rFonts w:ascii="Times New Roman" w:hAnsi="Times New Roman"/>
          <w:color w:val="000000" w:themeColor="text1"/>
          <w:sz w:val="28"/>
          <w:szCs w:val="28"/>
        </w:rPr>
      </w:pPr>
      <w:r w:rsidRPr="00C54484">
        <w:rPr>
          <w:rFonts w:ascii="Times New Roman" w:hAnsi="Times New Roman"/>
          <w:color w:val="000000" w:themeColor="text1"/>
          <w:sz w:val="28"/>
          <w:szCs w:val="28"/>
        </w:rPr>
        <w:t xml:space="preserve">Стратегическими целями </w:t>
      </w:r>
      <w:r>
        <w:rPr>
          <w:rFonts w:ascii="Times New Roman" w:hAnsi="Times New Roman"/>
          <w:color w:val="000000" w:themeColor="text1"/>
          <w:sz w:val="28"/>
          <w:szCs w:val="28"/>
        </w:rPr>
        <w:t xml:space="preserve">бюджетной деятельности </w:t>
      </w:r>
      <w:r w:rsidRPr="00C54484">
        <w:rPr>
          <w:rFonts w:ascii="Times New Roman" w:hAnsi="Times New Roman"/>
          <w:color w:val="000000" w:themeColor="text1"/>
          <w:sz w:val="28"/>
          <w:szCs w:val="28"/>
        </w:rPr>
        <w:t>являются:</w:t>
      </w:r>
    </w:p>
    <w:p w:rsidR="00C54484" w:rsidRPr="00C54484" w:rsidRDefault="00C54484" w:rsidP="00C54484">
      <w:pPr>
        <w:spacing w:after="0" w:line="240" w:lineRule="auto"/>
        <w:ind w:firstLine="708"/>
        <w:jc w:val="both"/>
        <w:rPr>
          <w:rFonts w:ascii="Times New Roman" w:hAnsi="Times New Roman"/>
          <w:color w:val="000000" w:themeColor="text1"/>
          <w:sz w:val="28"/>
          <w:szCs w:val="28"/>
        </w:rPr>
      </w:pPr>
      <w:r w:rsidRPr="00C54484">
        <w:rPr>
          <w:rFonts w:ascii="Times New Roman" w:hAnsi="Times New Roman"/>
          <w:color w:val="000000" w:themeColor="text1"/>
          <w:sz w:val="28"/>
          <w:szCs w:val="28"/>
        </w:rPr>
        <w:t>- обеспечение выполнения и создание условий для оптимизации расходных обязательств;</w:t>
      </w:r>
    </w:p>
    <w:p w:rsidR="00C54484" w:rsidRPr="00C54484" w:rsidRDefault="00C54484" w:rsidP="00C54484">
      <w:pPr>
        <w:spacing w:after="0" w:line="240" w:lineRule="auto"/>
        <w:ind w:firstLine="708"/>
        <w:jc w:val="both"/>
        <w:rPr>
          <w:rFonts w:ascii="Times New Roman" w:hAnsi="Times New Roman"/>
          <w:color w:val="000000" w:themeColor="text1"/>
          <w:sz w:val="28"/>
          <w:szCs w:val="28"/>
        </w:rPr>
      </w:pPr>
      <w:r w:rsidRPr="00C54484">
        <w:rPr>
          <w:rFonts w:ascii="Times New Roman" w:hAnsi="Times New Roman"/>
          <w:color w:val="000000" w:themeColor="text1"/>
          <w:sz w:val="28"/>
          <w:szCs w:val="28"/>
        </w:rPr>
        <w:t>- создание условий для эффективного выполнения полномочий органов местного самоуправления;</w:t>
      </w:r>
    </w:p>
    <w:p w:rsidR="00C54484" w:rsidRPr="00C54484" w:rsidRDefault="00C54484" w:rsidP="00C54484">
      <w:pPr>
        <w:spacing w:after="0" w:line="240" w:lineRule="auto"/>
        <w:ind w:firstLine="708"/>
        <w:jc w:val="both"/>
        <w:rPr>
          <w:rFonts w:ascii="Times New Roman" w:hAnsi="Times New Roman"/>
          <w:color w:val="000000" w:themeColor="text1"/>
          <w:sz w:val="28"/>
          <w:szCs w:val="28"/>
        </w:rPr>
      </w:pPr>
      <w:r w:rsidRPr="00C54484">
        <w:rPr>
          <w:rFonts w:ascii="Times New Roman" w:hAnsi="Times New Roman"/>
          <w:color w:val="000000" w:themeColor="text1"/>
          <w:sz w:val="28"/>
          <w:szCs w:val="28"/>
        </w:rPr>
        <w:t>- обеспечение сбалансированности и устойчивости бюджетной системы;</w:t>
      </w:r>
    </w:p>
    <w:p w:rsidR="00C54484" w:rsidRPr="00C54484" w:rsidRDefault="00C54484" w:rsidP="00C54484">
      <w:pPr>
        <w:spacing w:after="0" w:line="240" w:lineRule="auto"/>
        <w:ind w:firstLine="708"/>
        <w:jc w:val="both"/>
        <w:rPr>
          <w:rFonts w:ascii="Times New Roman" w:hAnsi="Times New Roman"/>
          <w:color w:val="000000" w:themeColor="text1"/>
          <w:sz w:val="28"/>
          <w:szCs w:val="28"/>
        </w:rPr>
      </w:pPr>
      <w:r w:rsidRPr="00C54484">
        <w:rPr>
          <w:rFonts w:ascii="Times New Roman" w:hAnsi="Times New Roman"/>
          <w:color w:val="000000" w:themeColor="text1"/>
          <w:sz w:val="28"/>
          <w:szCs w:val="28"/>
        </w:rPr>
        <w:t>- внедрение программно-целевых принципов формирования бюджета;</w:t>
      </w:r>
    </w:p>
    <w:p w:rsidR="00C54484" w:rsidRDefault="00C54484" w:rsidP="00C54484">
      <w:pPr>
        <w:spacing w:after="0" w:line="240" w:lineRule="auto"/>
        <w:ind w:firstLine="708"/>
        <w:jc w:val="both"/>
        <w:rPr>
          <w:rFonts w:ascii="Times New Roman" w:hAnsi="Times New Roman"/>
          <w:color w:val="000000" w:themeColor="text1"/>
          <w:sz w:val="28"/>
          <w:szCs w:val="28"/>
        </w:rPr>
      </w:pPr>
    </w:p>
    <w:p w:rsidR="003B181B" w:rsidRDefault="003B181B" w:rsidP="00C54484">
      <w:pPr>
        <w:spacing w:after="0" w:line="240" w:lineRule="auto"/>
        <w:ind w:firstLine="708"/>
        <w:jc w:val="both"/>
        <w:rPr>
          <w:rFonts w:ascii="Times New Roman" w:hAnsi="Times New Roman"/>
          <w:color w:val="000000" w:themeColor="text1"/>
          <w:sz w:val="28"/>
          <w:szCs w:val="28"/>
        </w:rPr>
      </w:pPr>
    </w:p>
    <w:tbl>
      <w:tblPr>
        <w:tblStyle w:val="ac"/>
        <w:tblW w:w="9634" w:type="dxa"/>
        <w:tblLook w:val="04A0" w:firstRow="1" w:lastRow="0" w:firstColumn="1" w:lastColumn="0" w:noHBand="0" w:noVBand="1"/>
      </w:tblPr>
      <w:tblGrid>
        <w:gridCol w:w="9634"/>
      </w:tblGrid>
      <w:tr w:rsidR="004E27FC" w:rsidTr="004E27FC">
        <w:tc>
          <w:tcPr>
            <w:tcW w:w="9634" w:type="dxa"/>
          </w:tcPr>
          <w:p w:rsidR="004E27FC" w:rsidRPr="003515B9" w:rsidRDefault="004E27FC" w:rsidP="00313785">
            <w:pPr>
              <w:ind w:firstLine="708"/>
              <w:jc w:val="both"/>
              <w:rPr>
                <w:rFonts w:ascii="Times New Roman" w:hAnsi="Times New Roman"/>
                <w:b/>
                <w:sz w:val="28"/>
                <w:szCs w:val="28"/>
              </w:rPr>
            </w:pPr>
            <w:r w:rsidRPr="003515B9">
              <w:rPr>
                <w:rFonts w:ascii="Times New Roman" w:hAnsi="Times New Roman"/>
                <w:b/>
                <w:sz w:val="28"/>
                <w:szCs w:val="28"/>
              </w:rPr>
              <w:t>Бюджет сельского поселения за 2019 года исполнен по доходам в сумме 28 миллионов 650,4 тысяч рублей, что составило 99,67 % от уточненного годового плана.</w:t>
            </w:r>
          </w:p>
          <w:p w:rsidR="004E27FC" w:rsidRPr="003515B9" w:rsidRDefault="004E27FC" w:rsidP="00313785">
            <w:pPr>
              <w:ind w:firstLine="708"/>
              <w:jc w:val="both"/>
              <w:rPr>
                <w:rFonts w:ascii="Times New Roman" w:hAnsi="Times New Roman"/>
                <w:b/>
                <w:color w:val="000000" w:themeColor="text1"/>
                <w:sz w:val="28"/>
                <w:szCs w:val="28"/>
              </w:rPr>
            </w:pPr>
            <w:r w:rsidRPr="003515B9">
              <w:rPr>
                <w:rFonts w:ascii="Times New Roman" w:hAnsi="Times New Roman"/>
                <w:b/>
                <w:color w:val="000000" w:themeColor="text1"/>
                <w:sz w:val="28"/>
                <w:szCs w:val="28"/>
              </w:rPr>
              <w:t xml:space="preserve"> Расходы бюджета сельского поселения исполнены в сумме 27 миллионов 866,8 тысяч рублей или 90,22 % от </w:t>
            </w:r>
            <w:proofErr w:type="gramStart"/>
            <w:r w:rsidRPr="003515B9">
              <w:rPr>
                <w:rFonts w:ascii="Times New Roman" w:hAnsi="Times New Roman"/>
                <w:b/>
                <w:color w:val="000000" w:themeColor="text1"/>
                <w:sz w:val="28"/>
                <w:szCs w:val="28"/>
              </w:rPr>
              <w:t>годовых  бюджетных</w:t>
            </w:r>
            <w:proofErr w:type="gramEnd"/>
            <w:r w:rsidRPr="003515B9">
              <w:rPr>
                <w:rFonts w:ascii="Times New Roman" w:hAnsi="Times New Roman"/>
                <w:b/>
                <w:color w:val="000000" w:themeColor="text1"/>
                <w:sz w:val="28"/>
                <w:szCs w:val="28"/>
              </w:rPr>
              <w:t xml:space="preserve"> ассигнований.</w:t>
            </w:r>
          </w:p>
          <w:p w:rsidR="004E27FC" w:rsidRPr="003515B9" w:rsidRDefault="004E27FC" w:rsidP="00313785">
            <w:pPr>
              <w:ind w:firstLine="708"/>
              <w:jc w:val="both"/>
              <w:rPr>
                <w:rFonts w:ascii="Times New Roman" w:hAnsi="Times New Roman"/>
                <w:b/>
                <w:sz w:val="28"/>
                <w:szCs w:val="28"/>
              </w:rPr>
            </w:pPr>
            <w:r w:rsidRPr="003515B9">
              <w:rPr>
                <w:rFonts w:ascii="Times New Roman" w:hAnsi="Times New Roman"/>
                <w:b/>
                <w:color w:val="000000" w:themeColor="text1"/>
                <w:sz w:val="28"/>
                <w:szCs w:val="28"/>
              </w:rPr>
              <w:lastRenderedPageBreak/>
              <w:t xml:space="preserve">По итогам исполнения бюджета сельского поселения за 2019год </w:t>
            </w:r>
            <w:r w:rsidRPr="003515B9">
              <w:rPr>
                <w:rFonts w:ascii="Times New Roman" w:hAnsi="Times New Roman"/>
                <w:b/>
                <w:sz w:val="28"/>
                <w:szCs w:val="28"/>
              </w:rPr>
              <w:t>сложился профицит в сумме 783598,96 рублей.</w:t>
            </w:r>
          </w:p>
          <w:p w:rsidR="004E27FC" w:rsidRPr="003515B9" w:rsidRDefault="004E27FC" w:rsidP="004E27FC">
            <w:pPr>
              <w:jc w:val="both"/>
              <w:rPr>
                <w:rFonts w:ascii="Times New Roman" w:hAnsi="Times New Roman"/>
                <w:color w:val="000000" w:themeColor="text1"/>
                <w:sz w:val="28"/>
                <w:szCs w:val="28"/>
              </w:rPr>
            </w:pPr>
          </w:p>
          <w:p w:rsidR="004E27FC" w:rsidRPr="003515B9" w:rsidRDefault="004E27FC" w:rsidP="00313785">
            <w:pPr>
              <w:ind w:firstLine="708"/>
              <w:jc w:val="both"/>
              <w:rPr>
                <w:rFonts w:ascii="Times New Roman" w:hAnsi="Times New Roman"/>
                <w:color w:val="000000" w:themeColor="text1"/>
                <w:sz w:val="28"/>
                <w:szCs w:val="28"/>
              </w:rPr>
            </w:pPr>
            <w:r w:rsidRPr="003515B9">
              <w:rPr>
                <w:rFonts w:ascii="Times New Roman" w:hAnsi="Times New Roman"/>
                <w:color w:val="000000" w:themeColor="text1"/>
                <w:sz w:val="28"/>
                <w:szCs w:val="28"/>
              </w:rPr>
              <w:t xml:space="preserve">Бюджет сельского поселения дотационный. </w:t>
            </w:r>
          </w:p>
          <w:p w:rsidR="004E27FC" w:rsidRPr="003515B9" w:rsidRDefault="004E27FC" w:rsidP="00313785">
            <w:pPr>
              <w:ind w:firstLine="708"/>
              <w:jc w:val="both"/>
              <w:rPr>
                <w:rFonts w:ascii="Times New Roman" w:hAnsi="Times New Roman"/>
                <w:color w:val="000000" w:themeColor="text1"/>
                <w:sz w:val="28"/>
                <w:szCs w:val="28"/>
              </w:rPr>
            </w:pPr>
            <w:r w:rsidRPr="003515B9">
              <w:rPr>
                <w:rFonts w:ascii="Times New Roman" w:hAnsi="Times New Roman"/>
                <w:color w:val="000000" w:themeColor="text1"/>
                <w:sz w:val="28"/>
                <w:szCs w:val="28"/>
              </w:rPr>
              <w:t xml:space="preserve">Безвозмездные поступления в бюджет поселения от иных бюджетов бюджетной системы РФ в 2019 году </w:t>
            </w:r>
            <w:proofErr w:type="gramStart"/>
            <w:r w:rsidRPr="003515B9">
              <w:rPr>
                <w:rFonts w:ascii="Times New Roman" w:hAnsi="Times New Roman"/>
                <w:color w:val="000000" w:themeColor="text1"/>
                <w:sz w:val="28"/>
                <w:szCs w:val="28"/>
              </w:rPr>
              <w:t>составили  79</w:t>
            </w:r>
            <w:proofErr w:type="gramEnd"/>
            <w:r w:rsidRPr="003515B9">
              <w:rPr>
                <w:rFonts w:ascii="Times New Roman" w:hAnsi="Times New Roman"/>
                <w:color w:val="000000" w:themeColor="text1"/>
                <w:sz w:val="28"/>
                <w:szCs w:val="28"/>
              </w:rPr>
              <w:t>,5%.</w:t>
            </w:r>
          </w:p>
          <w:p w:rsidR="004E27FC" w:rsidRPr="003515B9" w:rsidRDefault="004E27FC" w:rsidP="00313785">
            <w:pPr>
              <w:ind w:firstLine="708"/>
              <w:jc w:val="both"/>
              <w:rPr>
                <w:rFonts w:ascii="Times New Roman" w:hAnsi="Times New Roman"/>
                <w:color w:val="000000" w:themeColor="text1"/>
                <w:sz w:val="28"/>
                <w:szCs w:val="28"/>
              </w:rPr>
            </w:pPr>
            <w:r w:rsidRPr="003515B9">
              <w:rPr>
                <w:rFonts w:ascii="Times New Roman" w:hAnsi="Times New Roman"/>
                <w:color w:val="000000" w:themeColor="text1"/>
                <w:sz w:val="28"/>
                <w:szCs w:val="28"/>
              </w:rPr>
              <w:t>Это:</w:t>
            </w:r>
          </w:p>
          <w:p w:rsidR="004E27FC" w:rsidRPr="003515B9" w:rsidRDefault="004E27FC" w:rsidP="00313785">
            <w:pPr>
              <w:ind w:firstLine="708"/>
              <w:jc w:val="both"/>
              <w:rPr>
                <w:rFonts w:ascii="Times New Roman" w:hAnsi="Times New Roman"/>
                <w:color w:val="000000" w:themeColor="text1"/>
                <w:sz w:val="28"/>
                <w:szCs w:val="28"/>
              </w:rPr>
            </w:pPr>
            <w:r w:rsidRPr="003515B9">
              <w:rPr>
                <w:rFonts w:ascii="Times New Roman" w:hAnsi="Times New Roman"/>
                <w:color w:val="000000" w:themeColor="text1"/>
                <w:sz w:val="28"/>
                <w:szCs w:val="28"/>
              </w:rPr>
              <w:t>- Дотации на выравнивание бюджетной обеспеченности – 18951,2 тыс. руб.;</w:t>
            </w:r>
          </w:p>
          <w:p w:rsidR="004E27FC" w:rsidRPr="003515B9" w:rsidRDefault="004E27FC" w:rsidP="00313785">
            <w:pPr>
              <w:ind w:firstLine="708"/>
              <w:jc w:val="both"/>
              <w:rPr>
                <w:rFonts w:ascii="Times New Roman" w:hAnsi="Times New Roman"/>
                <w:color w:val="000000" w:themeColor="text1"/>
                <w:sz w:val="28"/>
                <w:szCs w:val="28"/>
              </w:rPr>
            </w:pPr>
            <w:r w:rsidRPr="003515B9">
              <w:rPr>
                <w:rFonts w:ascii="Times New Roman" w:hAnsi="Times New Roman"/>
                <w:color w:val="000000" w:themeColor="text1"/>
                <w:sz w:val="28"/>
                <w:szCs w:val="28"/>
              </w:rPr>
              <w:t xml:space="preserve">- Субвенции на осуществление отдельных полномочий Ханты-Мансийского автономного округа - Югры по организации деятельности по обращению с твердыми коммунальными отходами (за счет средств бюджета автономного </w:t>
            </w:r>
            <w:proofErr w:type="gramStart"/>
            <w:r w:rsidRPr="003515B9">
              <w:rPr>
                <w:rFonts w:ascii="Times New Roman" w:hAnsi="Times New Roman"/>
                <w:color w:val="000000" w:themeColor="text1"/>
                <w:sz w:val="28"/>
                <w:szCs w:val="28"/>
              </w:rPr>
              <w:t>округа)-</w:t>
            </w:r>
            <w:proofErr w:type="gramEnd"/>
            <w:r w:rsidRPr="003515B9">
              <w:rPr>
                <w:rFonts w:ascii="Times New Roman" w:hAnsi="Times New Roman"/>
                <w:color w:val="000000" w:themeColor="text1"/>
                <w:sz w:val="28"/>
                <w:szCs w:val="28"/>
              </w:rPr>
              <w:t xml:space="preserve"> 1,1 тыс. руб.</w:t>
            </w:r>
          </w:p>
          <w:p w:rsidR="004E27FC" w:rsidRPr="003515B9" w:rsidRDefault="004E27FC" w:rsidP="00313785">
            <w:pPr>
              <w:ind w:firstLine="708"/>
              <w:jc w:val="both"/>
              <w:rPr>
                <w:rFonts w:ascii="Times New Roman" w:hAnsi="Times New Roman"/>
                <w:color w:val="000000" w:themeColor="text1"/>
                <w:sz w:val="28"/>
                <w:szCs w:val="28"/>
              </w:rPr>
            </w:pPr>
            <w:r w:rsidRPr="003515B9">
              <w:rPr>
                <w:rFonts w:ascii="Times New Roman" w:hAnsi="Times New Roman"/>
                <w:color w:val="000000" w:themeColor="text1"/>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 – 217,8 тыс. руб.</w:t>
            </w:r>
          </w:p>
          <w:p w:rsidR="004E27FC" w:rsidRPr="003515B9" w:rsidRDefault="004E27FC" w:rsidP="00313785">
            <w:pPr>
              <w:ind w:firstLine="708"/>
              <w:jc w:val="both"/>
              <w:rPr>
                <w:rFonts w:ascii="Times New Roman" w:hAnsi="Times New Roman"/>
                <w:color w:val="000000" w:themeColor="text1"/>
                <w:sz w:val="28"/>
                <w:szCs w:val="28"/>
              </w:rPr>
            </w:pPr>
            <w:r w:rsidRPr="003515B9">
              <w:rPr>
                <w:rFonts w:ascii="Times New Roman" w:hAnsi="Times New Roman"/>
                <w:color w:val="000000" w:themeColor="text1"/>
                <w:sz w:val="28"/>
                <w:szCs w:val="28"/>
              </w:rPr>
              <w:t>-Субвенция на осуществление полномочий по государственной регистрации актов гражданского состояния в рамках госпрограммы "Развитие государственной гражданской службы и резерва управленческих кадров в ХМАО-Югре" за счет средств федерального бюджета – 45,1 тыс. руб.</w:t>
            </w:r>
          </w:p>
          <w:p w:rsidR="004E27FC" w:rsidRPr="003515B9" w:rsidRDefault="004E27FC" w:rsidP="00313785">
            <w:pPr>
              <w:ind w:firstLine="708"/>
              <w:jc w:val="both"/>
              <w:rPr>
                <w:rFonts w:ascii="Times New Roman" w:hAnsi="Times New Roman"/>
                <w:color w:val="000000" w:themeColor="text1"/>
                <w:sz w:val="28"/>
                <w:szCs w:val="28"/>
              </w:rPr>
            </w:pPr>
            <w:r w:rsidRPr="003515B9">
              <w:rPr>
                <w:rFonts w:ascii="Times New Roman" w:hAnsi="Times New Roman"/>
                <w:color w:val="000000" w:themeColor="text1"/>
                <w:sz w:val="28"/>
                <w:szCs w:val="28"/>
              </w:rPr>
              <w:t>-Иные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 Основное мероприятие "Содержание транспортной инфраструктуры" (содержание вертолетных площадок) -304,4 тыс. руб.</w:t>
            </w:r>
          </w:p>
          <w:p w:rsidR="004E27FC" w:rsidRPr="003515B9" w:rsidRDefault="004E27FC" w:rsidP="00313785">
            <w:pPr>
              <w:ind w:firstLine="708"/>
              <w:jc w:val="both"/>
              <w:rPr>
                <w:rFonts w:ascii="Times New Roman" w:hAnsi="Times New Roman"/>
                <w:color w:val="000000" w:themeColor="text1"/>
                <w:sz w:val="28"/>
                <w:szCs w:val="28"/>
              </w:rPr>
            </w:pPr>
            <w:r w:rsidRPr="003515B9">
              <w:rPr>
                <w:rFonts w:ascii="Times New Roman" w:hAnsi="Times New Roman"/>
                <w:color w:val="000000" w:themeColor="text1"/>
                <w:sz w:val="28"/>
                <w:szCs w:val="28"/>
              </w:rPr>
              <w:t>-</w:t>
            </w:r>
            <w:r w:rsidRPr="003515B9">
              <w:rPr>
                <w:rFonts w:ascii="Times New Roman" w:hAnsi="Times New Roman"/>
              </w:rPr>
              <w:t xml:space="preserve"> </w:t>
            </w:r>
            <w:r w:rsidRPr="003515B9">
              <w:rPr>
                <w:rFonts w:ascii="Times New Roman" w:hAnsi="Times New Roman"/>
                <w:color w:val="000000" w:themeColor="text1"/>
                <w:sz w:val="28"/>
                <w:szCs w:val="28"/>
              </w:rPr>
              <w:t>Прочие межбюджетные трансферты, передаваемые бюджетам сельских поселений – 3253,2 тыс. руб.</w:t>
            </w:r>
          </w:p>
          <w:p w:rsidR="004E27FC" w:rsidRPr="00D93EF0" w:rsidRDefault="004E27FC" w:rsidP="00313785">
            <w:pPr>
              <w:ind w:firstLine="708"/>
              <w:jc w:val="both"/>
              <w:rPr>
                <w:i/>
                <w:color w:val="000000" w:themeColor="text1"/>
                <w:sz w:val="24"/>
                <w:szCs w:val="24"/>
              </w:rPr>
            </w:pPr>
            <w:r w:rsidRPr="00D93EF0">
              <w:rPr>
                <w:i/>
                <w:color w:val="000000" w:themeColor="text1"/>
                <w:sz w:val="24"/>
                <w:szCs w:val="24"/>
              </w:rPr>
              <w:t>В том числе</w:t>
            </w:r>
          </w:p>
          <w:p w:rsidR="004E27FC" w:rsidRPr="00D93EF0" w:rsidRDefault="004E27FC" w:rsidP="00313785">
            <w:pPr>
              <w:ind w:firstLine="708"/>
              <w:jc w:val="both"/>
              <w:rPr>
                <w:i/>
                <w:color w:val="000000" w:themeColor="text1"/>
                <w:sz w:val="24"/>
                <w:szCs w:val="24"/>
              </w:rPr>
            </w:pPr>
            <w:r w:rsidRPr="00D93EF0">
              <w:rPr>
                <w:i/>
                <w:color w:val="000000" w:themeColor="text1"/>
                <w:sz w:val="24"/>
                <w:szCs w:val="24"/>
              </w:rPr>
              <w:t>-</w:t>
            </w:r>
            <w:r w:rsidRPr="00D93EF0">
              <w:rPr>
                <w:i/>
                <w:sz w:val="24"/>
                <w:szCs w:val="24"/>
              </w:rPr>
              <w:t xml:space="preserve"> </w:t>
            </w:r>
            <w:r w:rsidRPr="00D93EF0">
              <w:rPr>
                <w:i/>
                <w:color w:val="000000" w:themeColor="text1"/>
                <w:sz w:val="24"/>
                <w:szCs w:val="24"/>
              </w:rPr>
              <w:t>"Содействие улучшению ситуации на рынке труда"</w:t>
            </w:r>
          </w:p>
          <w:p w:rsidR="004E27FC" w:rsidRPr="00D93EF0" w:rsidRDefault="004E27FC" w:rsidP="00313785">
            <w:pPr>
              <w:ind w:firstLine="708"/>
              <w:jc w:val="both"/>
              <w:rPr>
                <w:i/>
                <w:color w:val="000000" w:themeColor="text1"/>
                <w:sz w:val="24"/>
                <w:szCs w:val="24"/>
              </w:rPr>
            </w:pPr>
            <w:r w:rsidRPr="00D93EF0">
              <w:rPr>
                <w:i/>
                <w:color w:val="000000" w:themeColor="text1"/>
                <w:sz w:val="24"/>
                <w:szCs w:val="24"/>
              </w:rPr>
              <w:t>- "Организация отдыха и оздоровления детей"</w:t>
            </w:r>
          </w:p>
          <w:p w:rsidR="004E27FC" w:rsidRPr="00D93EF0" w:rsidRDefault="004E27FC" w:rsidP="00313785">
            <w:pPr>
              <w:ind w:firstLine="708"/>
              <w:jc w:val="both"/>
              <w:rPr>
                <w:i/>
                <w:color w:val="000000" w:themeColor="text1"/>
                <w:sz w:val="24"/>
                <w:szCs w:val="24"/>
              </w:rPr>
            </w:pPr>
            <w:r w:rsidRPr="00D93EF0">
              <w:rPr>
                <w:i/>
                <w:color w:val="000000" w:themeColor="text1"/>
                <w:sz w:val="24"/>
                <w:szCs w:val="24"/>
              </w:rPr>
              <w:t>-</w:t>
            </w:r>
            <w:r w:rsidRPr="00D93EF0">
              <w:rPr>
                <w:i/>
                <w:sz w:val="24"/>
                <w:szCs w:val="24"/>
              </w:rPr>
              <w:t xml:space="preserve"> </w:t>
            </w:r>
            <w:r w:rsidRPr="00D93EF0">
              <w:rPr>
                <w:i/>
                <w:color w:val="000000" w:themeColor="text1"/>
                <w:sz w:val="24"/>
                <w:szCs w:val="24"/>
              </w:rPr>
              <w:t>"Содействие профориентации и карьерным устремлениям молодежи"(Организация экологических трудовых отрядов)</w:t>
            </w:r>
          </w:p>
          <w:p w:rsidR="004E27FC" w:rsidRPr="00D93EF0" w:rsidRDefault="004E27FC" w:rsidP="00313785">
            <w:pPr>
              <w:ind w:firstLine="708"/>
              <w:jc w:val="both"/>
              <w:rPr>
                <w:i/>
                <w:color w:val="000000" w:themeColor="text1"/>
                <w:sz w:val="24"/>
                <w:szCs w:val="24"/>
              </w:rPr>
            </w:pPr>
            <w:r w:rsidRPr="00D93EF0">
              <w:rPr>
                <w:i/>
                <w:color w:val="000000" w:themeColor="text1"/>
                <w:sz w:val="24"/>
                <w:szCs w:val="24"/>
              </w:rPr>
              <w:t>-</w:t>
            </w:r>
            <w:r w:rsidRPr="00D93EF0">
              <w:rPr>
                <w:i/>
                <w:sz w:val="24"/>
                <w:szCs w:val="24"/>
              </w:rPr>
              <w:t xml:space="preserve"> </w:t>
            </w:r>
            <w:r w:rsidRPr="00D93EF0">
              <w:rPr>
                <w:i/>
                <w:color w:val="000000" w:themeColor="text1"/>
                <w:sz w:val="24"/>
                <w:szCs w:val="24"/>
              </w:rPr>
              <w:t>Ассигнования, предусмотренные на реализацию указов Президента Российской Федерации от 7 мая 2012 года №597 "О мероприятиях по реализации государственной социальной политики"</w:t>
            </w:r>
          </w:p>
          <w:p w:rsidR="004E27FC" w:rsidRPr="00D93EF0" w:rsidRDefault="004E27FC" w:rsidP="00313785">
            <w:pPr>
              <w:ind w:firstLine="708"/>
              <w:jc w:val="both"/>
              <w:rPr>
                <w:i/>
                <w:color w:val="000000" w:themeColor="text1"/>
                <w:sz w:val="24"/>
                <w:szCs w:val="24"/>
              </w:rPr>
            </w:pPr>
            <w:r w:rsidRPr="00D93EF0">
              <w:rPr>
                <w:i/>
                <w:color w:val="000000" w:themeColor="text1"/>
                <w:sz w:val="24"/>
                <w:szCs w:val="24"/>
              </w:rPr>
              <w:t>-</w:t>
            </w:r>
            <w:r w:rsidRPr="00D93EF0">
              <w:rPr>
                <w:i/>
                <w:sz w:val="24"/>
                <w:szCs w:val="24"/>
              </w:rPr>
              <w:t xml:space="preserve"> </w:t>
            </w:r>
            <w:r w:rsidRPr="00D93EF0">
              <w:rPr>
                <w:i/>
                <w:color w:val="000000" w:themeColor="text1"/>
                <w:sz w:val="24"/>
                <w:szCs w:val="24"/>
              </w:rPr>
              <w:t>Индексация оплаты труда работников бюджетного сектора</w:t>
            </w:r>
          </w:p>
          <w:p w:rsidR="004E27FC" w:rsidRPr="00D93EF0" w:rsidRDefault="004E27FC" w:rsidP="00313785">
            <w:pPr>
              <w:ind w:firstLine="708"/>
              <w:jc w:val="both"/>
              <w:rPr>
                <w:i/>
                <w:color w:val="000000" w:themeColor="text1"/>
                <w:sz w:val="24"/>
                <w:szCs w:val="24"/>
                <w:highlight w:val="yellow"/>
              </w:rPr>
            </w:pPr>
            <w:r w:rsidRPr="00D93EF0">
              <w:rPr>
                <w:i/>
                <w:color w:val="000000" w:themeColor="text1"/>
                <w:sz w:val="24"/>
                <w:szCs w:val="24"/>
              </w:rPr>
              <w:t>-</w:t>
            </w:r>
            <w:r w:rsidRPr="00D93EF0">
              <w:rPr>
                <w:i/>
                <w:sz w:val="24"/>
                <w:szCs w:val="24"/>
              </w:rPr>
              <w:t xml:space="preserve"> </w:t>
            </w:r>
            <w:r w:rsidRPr="00D93EF0">
              <w:rPr>
                <w:i/>
                <w:color w:val="000000" w:themeColor="text1"/>
                <w:sz w:val="24"/>
                <w:szCs w:val="24"/>
              </w:rPr>
              <w:t>Частичное обеспечение расходов, связанных с повышением оплаты труда работников муниципальных учреждений культуры и дополнительного образования</w:t>
            </w:r>
          </w:p>
          <w:p w:rsidR="004E27FC" w:rsidRDefault="004E27FC" w:rsidP="00313785">
            <w:pPr>
              <w:ind w:firstLine="708"/>
              <w:jc w:val="both"/>
              <w:rPr>
                <w:color w:val="000000" w:themeColor="text1"/>
                <w:sz w:val="24"/>
                <w:szCs w:val="24"/>
              </w:rPr>
            </w:pPr>
            <w:r w:rsidRPr="00D93EF0">
              <w:rPr>
                <w:color w:val="000000" w:themeColor="text1"/>
                <w:sz w:val="28"/>
                <w:szCs w:val="28"/>
              </w:rPr>
              <w:t>-</w:t>
            </w:r>
            <w:r w:rsidRPr="00D93EF0">
              <w:t xml:space="preserve"> </w:t>
            </w:r>
            <w:r w:rsidRPr="00D93EF0">
              <w:rPr>
                <w:color w:val="000000" w:themeColor="text1"/>
                <w:sz w:val="28"/>
                <w:szCs w:val="28"/>
              </w:rPr>
              <w:t>Прочие безвозмездные поступления от негосударственных организаций в бюджеты сельских поселений</w:t>
            </w:r>
            <w:r>
              <w:rPr>
                <w:color w:val="000000" w:themeColor="text1"/>
                <w:sz w:val="28"/>
                <w:szCs w:val="28"/>
              </w:rPr>
              <w:t xml:space="preserve"> (</w:t>
            </w:r>
            <w:r w:rsidRPr="00D93EF0">
              <w:rPr>
                <w:i/>
                <w:color w:val="000000" w:themeColor="text1"/>
                <w:sz w:val="24"/>
                <w:szCs w:val="24"/>
              </w:rPr>
              <w:t>ООО "ГАЗПР</w:t>
            </w:r>
            <w:r>
              <w:rPr>
                <w:i/>
                <w:color w:val="000000" w:themeColor="text1"/>
                <w:sz w:val="24"/>
                <w:szCs w:val="24"/>
              </w:rPr>
              <w:t>ОМНЕФТЬ-ХАНТОС</w:t>
            </w:r>
            <w:proofErr w:type="gramStart"/>
            <w:r>
              <w:rPr>
                <w:i/>
                <w:color w:val="000000" w:themeColor="text1"/>
                <w:sz w:val="24"/>
                <w:szCs w:val="24"/>
              </w:rPr>
              <w:t>"  Договор</w:t>
            </w:r>
            <w:proofErr w:type="gramEnd"/>
            <w:r w:rsidRPr="00D93EF0">
              <w:rPr>
                <w:i/>
                <w:color w:val="000000" w:themeColor="text1"/>
                <w:sz w:val="24"/>
                <w:szCs w:val="24"/>
              </w:rPr>
              <w:t xml:space="preserve"> пожертвования ХНТ-19/527/Р/05 от 24.04.2019</w:t>
            </w:r>
            <w:r>
              <w:rPr>
                <w:i/>
                <w:color w:val="000000" w:themeColor="text1"/>
                <w:sz w:val="24"/>
                <w:szCs w:val="24"/>
              </w:rPr>
              <w:t xml:space="preserve">) </w:t>
            </w:r>
            <w:r w:rsidRPr="00D93EF0">
              <w:rPr>
                <w:color w:val="000000" w:themeColor="text1"/>
                <w:sz w:val="28"/>
                <w:szCs w:val="28"/>
              </w:rPr>
              <w:t>-302,4 тыс. руб</w:t>
            </w:r>
            <w:r>
              <w:rPr>
                <w:color w:val="000000" w:themeColor="text1"/>
                <w:sz w:val="24"/>
                <w:szCs w:val="24"/>
              </w:rPr>
              <w:t>.</w:t>
            </w:r>
          </w:p>
          <w:p w:rsidR="004E27FC" w:rsidRPr="00D93EF0" w:rsidRDefault="004E27FC" w:rsidP="00313785">
            <w:pPr>
              <w:ind w:firstLine="708"/>
              <w:jc w:val="both"/>
              <w:rPr>
                <w:color w:val="000000" w:themeColor="text1"/>
                <w:sz w:val="24"/>
                <w:szCs w:val="24"/>
              </w:rPr>
            </w:pPr>
          </w:p>
          <w:p w:rsidR="004E27FC" w:rsidRPr="00552A33" w:rsidRDefault="004E27FC" w:rsidP="00313785">
            <w:pPr>
              <w:ind w:firstLine="426"/>
              <w:jc w:val="both"/>
              <w:rPr>
                <w:sz w:val="28"/>
                <w:szCs w:val="28"/>
              </w:rPr>
            </w:pPr>
            <w:r w:rsidRPr="00D93EF0">
              <w:rPr>
                <w:color w:val="000000" w:themeColor="text1"/>
                <w:sz w:val="28"/>
                <w:szCs w:val="28"/>
              </w:rPr>
              <w:t xml:space="preserve"> </w:t>
            </w:r>
            <w:r w:rsidRPr="00552A33">
              <w:rPr>
                <w:sz w:val="28"/>
                <w:szCs w:val="28"/>
              </w:rPr>
              <w:t xml:space="preserve">Собственные доходы бюджета сельского поселения: план -5671,00 тыс. руб., фактически поступило- 5575,2 тыс. руб. Исполнение </w:t>
            </w:r>
            <w:proofErr w:type="gramStart"/>
            <w:r w:rsidRPr="00552A33">
              <w:rPr>
                <w:sz w:val="28"/>
                <w:szCs w:val="28"/>
              </w:rPr>
              <w:t>составило  98</w:t>
            </w:r>
            <w:proofErr w:type="gramEnd"/>
            <w:r w:rsidRPr="00552A33">
              <w:rPr>
                <w:sz w:val="28"/>
                <w:szCs w:val="28"/>
              </w:rPr>
              <w:t>,3%.</w:t>
            </w:r>
          </w:p>
          <w:p w:rsidR="004E27FC" w:rsidRPr="00D93EF0" w:rsidRDefault="004E27FC" w:rsidP="00313785">
            <w:pPr>
              <w:ind w:left="567"/>
              <w:jc w:val="both"/>
              <w:rPr>
                <w:sz w:val="28"/>
                <w:szCs w:val="28"/>
              </w:rPr>
            </w:pPr>
            <w:r w:rsidRPr="00D93EF0">
              <w:rPr>
                <w:sz w:val="28"/>
                <w:szCs w:val="28"/>
              </w:rPr>
              <w:lastRenderedPageBreak/>
              <w:t xml:space="preserve">Доля собственных доходов за отчетный </w:t>
            </w:r>
            <w:proofErr w:type="gramStart"/>
            <w:r w:rsidRPr="00D93EF0">
              <w:rPr>
                <w:sz w:val="28"/>
                <w:szCs w:val="28"/>
              </w:rPr>
              <w:t>период  в</w:t>
            </w:r>
            <w:proofErr w:type="gramEnd"/>
            <w:r w:rsidRPr="00D93EF0">
              <w:rPr>
                <w:sz w:val="28"/>
                <w:szCs w:val="28"/>
              </w:rPr>
              <w:t xml:space="preserve">  общей сумме дохо</w:t>
            </w:r>
            <w:r w:rsidRPr="00552A33">
              <w:rPr>
                <w:sz w:val="28"/>
                <w:szCs w:val="28"/>
              </w:rPr>
              <w:t>дов составила -19,5</w:t>
            </w:r>
            <w:r w:rsidRPr="00D93EF0">
              <w:rPr>
                <w:sz w:val="28"/>
                <w:szCs w:val="28"/>
              </w:rPr>
              <w:t>%</w:t>
            </w:r>
          </w:p>
          <w:p w:rsidR="004E27FC" w:rsidRPr="00552A33" w:rsidRDefault="004E27FC" w:rsidP="00313785">
            <w:pPr>
              <w:ind w:firstLine="708"/>
              <w:jc w:val="both"/>
              <w:rPr>
                <w:color w:val="000000" w:themeColor="text1"/>
                <w:sz w:val="28"/>
                <w:szCs w:val="28"/>
              </w:rPr>
            </w:pPr>
            <w:r w:rsidRPr="00552A33">
              <w:rPr>
                <w:color w:val="000000" w:themeColor="text1"/>
                <w:sz w:val="28"/>
                <w:szCs w:val="28"/>
              </w:rPr>
              <w:t xml:space="preserve">Это поступающие налоги и акцизы на топливо, госпошлина за нотариальные действия, доходы от аренды и продажи имущества, от оказания платных услуг МУК «СДК и Д». </w:t>
            </w:r>
          </w:p>
          <w:p w:rsidR="004E27FC" w:rsidRPr="00151545" w:rsidRDefault="004E27FC" w:rsidP="00313785">
            <w:pPr>
              <w:ind w:firstLine="708"/>
              <w:jc w:val="both"/>
              <w:rPr>
                <w:color w:val="000000" w:themeColor="text1"/>
                <w:sz w:val="28"/>
                <w:szCs w:val="28"/>
                <w:highlight w:val="yellow"/>
              </w:rPr>
            </w:pPr>
          </w:p>
          <w:p w:rsidR="004E27FC" w:rsidRPr="002E7893" w:rsidRDefault="004E27FC" w:rsidP="00313785">
            <w:pPr>
              <w:ind w:firstLine="708"/>
              <w:jc w:val="both"/>
              <w:rPr>
                <w:sz w:val="28"/>
                <w:szCs w:val="28"/>
              </w:rPr>
            </w:pPr>
            <w:r w:rsidRPr="002E7893">
              <w:rPr>
                <w:sz w:val="28"/>
                <w:szCs w:val="28"/>
              </w:rPr>
              <w:t>В общем объеме расходов бюджета основной объем занимают:</w:t>
            </w:r>
          </w:p>
          <w:p w:rsidR="004E27FC" w:rsidRPr="002E7893" w:rsidRDefault="004E27FC" w:rsidP="00313785">
            <w:pPr>
              <w:ind w:firstLine="708"/>
              <w:jc w:val="both"/>
              <w:rPr>
                <w:sz w:val="28"/>
                <w:szCs w:val="28"/>
              </w:rPr>
            </w:pPr>
            <w:r w:rsidRPr="002E7893">
              <w:rPr>
                <w:sz w:val="28"/>
                <w:szCs w:val="28"/>
              </w:rPr>
              <w:t>43,69% – общегосударственные вопросы – это функционирование главы и АСП Нялинское, содержание имущества администрации, проведение выборов и другие общегосударственные вопросы.</w:t>
            </w:r>
          </w:p>
          <w:p w:rsidR="004E27FC" w:rsidRPr="002E7893" w:rsidRDefault="004E27FC" w:rsidP="00313785">
            <w:pPr>
              <w:ind w:firstLine="708"/>
              <w:jc w:val="both"/>
              <w:rPr>
                <w:sz w:val="28"/>
                <w:szCs w:val="28"/>
              </w:rPr>
            </w:pPr>
            <w:r w:rsidRPr="002E7893">
              <w:rPr>
                <w:sz w:val="28"/>
                <w:szCs w:val="28"/>
              </w:rPr>
              <w:t>42,41% – культура, физическая культура и спорт – это функционирование МУК «СДК и Д», непосредственно обеспечение деятельности и содержание имущества учреждения, расходы на проведение мероприятий, обустройство и содержание мест отдыха (детские площадки); сюда же включены перечисления на выполнение полномочий по библиотечному обслуживанию (4,8% от общих расходов бюджета).</w:t>
            </w:r>
          </w:p>
          <w:p w:rsidR="004E27FC" w:rsidRPr="002E7893" w:rsidRDefault="004E27FC" w:rsidP="00313785">
            <w:pPr>
              <w:ind w:firstLine="708"/>
              <w:jc w:val="both"/>
              <w:rPr>
                <w:sz w:val="28"/>
                <w:szCs w:val="28"/>
              </w:rPr>
            </w:pPr>
            <w:r w:rsidRPr="002E7893">
              <w:rPr>
                <w:sz w:val="28"/>
                <w:szCs w:val="28"/>
              </w:rPr>
              <w:t>6,31% - дорожная деятельность в отношении дорог местного значения (содержание и ремонт дорог, искусственных сооружений, освещения).</w:t>
            </w:r>
          </w:p>
          <w:p w:rsidR="004E27FC" w:rsidRPr="002E7893" w:rsidRDefault="004E27FC" w:rsidP="00313785">
            <w:pPr>
              <w:ind w:firstLine="708"/>
              <w:jc w:val="both"/>
              <w:rPr>
                <w:sz w:val="28"/>
                <w:szCs w:val="28"/>
              </w:rPr>
            </w:pPr>
            <w:r w:rsidRPr="002E7893">
              <w:rPr>
                <w:sz w:val="28"/>
                <w:szCs w:val="28"/>
              </w:rPr>
              <w:t>1,61% - расходы в сфере молодежной политики и оздоровления детей (деятельность экологических отрядов, работа дворовых площадок при учреждении культуры).</w:t>
            </w:r>
          </w:p>
          <w:p w:rsidR="004E27FC" w:rsidRPr="002E7893" w:rsidRDefault="004E27FC" w:rsidP="00313785">
            <w:pPr>
              <w:ind w:firstLine="708"/>
              <w:jc w:val="both"/>
              <w:rPr>
                <w:sz w:val="28"/>
                <w:szCs w:val="28"/>
              </w:rPr>
            </w:pPr>
            <w:r w:rsidRPr="002E7893">
              <w:rPr>
                <w:sz w:val="28"/>
                <w:szCs w:val="28"/>
              </w:rPr>
              <w:t>1,8% - перечисляется по соглашению по переданным полномочиям в Ханты-Мансийский район</w:t>
            </w:r>
          </w:p>
          <w:p w:rsidR="004E27FC" w:rsidRDefault="004E27FC" w:rsidP="00C54484">
            <w:pPr>
              <w:jc w:val="both"/>
              <w:rPr>
                <w:rFonts w:ascii="Times New Roman" w:hAnsi="Times New Roman"/>
                <w:color w:val="000000" w:themeColor="text1"/>
                <w:sz w:val="28"/>
                <w:szCs w:val="28"/>
              </w:rPr>
            </w:pPr>
          </w:p>
        </w:tc>
      </w:tr>
    </w:tbl>
    <w:p w:rsidR="003B181B" w:rsidRDefault="003B181B" w:rsidP="00C54484">
      <w:pPr>
        <w:spacing w:after="0" w:line="240" w:lineRule="auto"/>
        <w:ind w:firstLine="708"/>
        <w:jc w:val="both"/>
        <w:rPr>
          <w:rFonts w:ascii="Times New Roman" w:hAnsi="Times New Roman"/>
          <w:color w:val="000000" w:themeColor="text1"/>
          <w:sz w:val="28"/>
          <w:szCs w:val="28"/>
        </w:rPr>
      </w:pPr>
    </w:p>
    <w:p w:rsidR="00082459" w:rsidRDefault="00082459" w:rsidP="00082459">
      <w:pPr>
        <w:spacing w:after="0" w:line="240" w:lineRule="auto"/>
        <w:jc w:val="both"/>
        <w:rPr>
          <w:rFonts w:ascii="Times New Roman" w:eastAsia="Times New Roman" w:hAnsi="Times New Roman"/>
          <w:sz w:val="24"/>
          <w:szCs w:val="24"/>
          <w:lang w:eastAsia="ru-RU"/>
        </w:rPr>
      </w:pPr>
    </w:p>
    <w:p w:rsidR="00082459" w:rsidRPr="00082459" w:rsidRDefault="00082459" w:rsidP="00082459">
      <w:pPr>
        <w:spacing w:after="0" w:line="240" w:lineRule="auto"/>
        <w:jc w:val="both"/>
        <w:rPr>
          <w:rFonts w:ascii="Times New Roman" w:eastAsia="Times New Roman" w:hAnsi="Times New Roman"/>
          <w:sz w:val="28"/>
          <w:szCs w:val="28"/>
          <w:lang w:eastAsia="ru-RU"/>
        </w:rPr>
      </w:pPr>
    </w:p>
    <w:p w:rsidR="00082459" w:rsidRPr="00082459" w:rsidRDefault="00082459" w:rsidP="00082459">
      <w:pPr>
        <w:spacing w:after="0" w:line="240" w:lineRule="auto"/>
        <w:jc w:val="both"/>
        <w:rPr>
          <w:rFonts w:ascii="Times New Roman" w:eastAsia="Times New Roman" w:hAnsi="Times New Roman"/>
          <w:sz w:val="28"/>
          <w:szCs w:val="28"/>
          <w:lang w:eastAsia="ru-RU"/>
        </w:rPr>
      </w:pPr>
      <w:r w:rsidRPr="00082459">
        <w:rPr>
          <w:rFonts w:ascii="Times New Roman" w:eastAsia="Times New Roman" w:hAnsi="Times New Roman"/>
          <w:sz w:val="28"/>
          <w:szCs w:val="28"/>
          <w:lang w:eastAsia="ru-RU"/>
        </w:rPr>
        <w:t>При исполнен</w:t>
      </w:r>
      <w:r>
        <w:rPr>
          <w:rFonts w:ascii="Times New Roman" w:eastAsia="Times New Roman" w:hAnsi="Times New Roman"/>
          <w:sz w:val="28"/>
          <w:szCs w:val="28"/>
          <w:lang w:eastAsia="ru-RU"/>
        </w:rPr>
        <w:t xml:space="preserve">ии бюджета сельского поселения </w:t>
      </w:r>
      <w:r w:rsidRPr="00082459">
        <w:rPr>
          <w:rFonts w:ascii="Times New Roman" w:eastAsia="Times New Roman" w:hAnsi="Times New Roman"/>
          <w:sz w:val="28"/>
          <w:szCs w:val="28"/>
          <w:lang w:eastAsia="ru-RU"/>
        </w:rPr>
        <w:t xml:space="preserve">обеспечены приоритетные и социально-значимые для жизнедеятельности сельского поселения направления. </w:t>
      </w:r>
    </w:p>
    <w:p w:rsidR="004E27FC" w:rsidRDefault="00067311" w:rsidP="004E27FC">
      <w:pPr>
        <w:spacing w:after="0" w:line="240" w:lineRule="auto"/>
        <w:jc w:val="both"/>
        <w:rPr>
          <w:rFonts w:ascii="Times New Roman" w:hAnsi="Times New Roman"/>
          <w:color w:val="000000" w:themeColor="text1"/>
          <w:sz w:val="28"/>
          <w:szCs w:val="28"/>
        </w:rPr>
      </w:pPr>
      <w:r w:rsidRPr="00C54484">
        <w:rPr>
          <w:rFonts w:ascii="Times New Roman" w:hAnsi="Times New Roman"/>
          <w:color w:val="000000" w:themeColor="text1"/>
          <w:sz w:val="28"/>
          <w:szCs w:val="28"/>
        </w:rPr>
        <w:t>Субвенции, субсидии иные межбюджетные трансферты, полученные из бюджета Ханты-Мансийского района, ХМАО-Югры используются строго по целевому назначению.</w:t>
      </w:r>
    </w:p>
    <w:p w:rsidR="004E27FC" w:rsidRDefault="004E27FC" w:rsidP="004E27FC">
      <w:pPr>
        <w:spacing w:after="0" w:line="240" w:lineRule="auto"/>
        <w:jc w:val="both"/>
        <w:rPr>
          <w:rFonts w:ascii="Times New Roman" w:hAnsi="Times New Roman"/>
          <w:color w:val="000000" w:themeColor="text1"/>
          <w:sz w:val="28"/>
          <w:szCs w:val="28"/>
        </w:rPr>
      </w:pPr>
    </w:p>
    <w:tbl>
      <w:tblPr>
        <w:tblStyle w:val="ac"/>
        <w:tblpPr w:leftFromText="180" w:rightFromText="180" w:vertAnchor="text" w:horzAnchor="margin" w:tblpY="1178"/>
        <w:tblW w:w="0" w:type="auto"/>
        <w:tblLook w:val="04A0" w:firstRow="1" w:lastRow="0" w:firstColumn="1" w:lastColumn="0" w:noHBand="0" w:noVBand="1"/>
      </w:tblPr>
      <w:tblGrid>
        <w:gridCol w:w="9628"/>
      </w:tblGrid>
      <w:tr w:rsidR="004E27FC" w:rsidTr="004E27FC">
        <w:tc>
          <w:tcPr>
            <w:tcW w:w="9628" w:type="dxa"/>
          </w:tcPr>
          <w:p w:rsidR="004E27FC" w:rsidRPr="004E27FC" w:rsidRDefault="004E27FC" w:rsidP="004E27FC">
            <w:pPr>
              <w:keepNext/>
              <w:spacing w:before="240" w:after="240"/>
              <w:jc w:val="both"/>
              <w:outlineLvl w:val="0"/>
              <w:rPr>
                <w:sz w:val="28"/>
                <w:szCs w:val="28"/>
              </w:rPr>
            </w:pPr>
            <w:r w:rsidRPr="00C92C88">
              <w:rPr>
                <w:sz w:val="28"/>
                <w:szCs w:val="28"/>
              </w:rPr>
              <w:t xml:space="preserve">Расходы по данному разделу запланированы на 2019 год в сумме 12 млн. 176,2 </w:t>
            </w:r>
            <w:proofErr w:type="spellStart"/>
            <w:r w:rsidRPr="00C92C88">
              <w:rPr>
                <w:sz w:val="28"/>
                <w:szCs w:val="28"/>
              </w:rPr>
              <w:t>тыс.руб</w:t>
            </w:r>
            <w:proofErr w:type="spellEnd"/>
            <w:r w:rsidRPr="00C92C88">
              <w:rPr>
                <w:sz w:val="28"/>
                <w:szCs w:val="28"/>
              </w:rPr>
              <w:t xml:space="preserve">., исполнены в сумме 12 млн. 176,2 </w:t>
            </w:r>
            <w:proofErr w:type="spellStart"/>
            <w:proofErr w:type="gramStart"/>
            <w:r w:rsidRPr="00C92C88">
              <w:rPr>
                <w:sz w:val="28"/>
                <w:szCs w:val="28"/>
              </w:rPr>
              <w:t>тыс.руб</w:t>
            </w:r>
            <w:proofErr w:type="spellEnd"/>
            <w:r w:rsidRPr="00C92C88">
              <w:rPr>
                <w:sz w:val="28"/>
                <w:szCs w:val="28"/>
              </w:rPr>
              <w:t>.,.</w:t>
            </w:r>
            <w:proofErr w:type="gramEnd"/>
            <w:r w:rsidRPr="00C92C88">
              <w:rPr>
                <w:sz w:val="28"/>
                <w:szCs w:val="28"/>
              </w:rPr>
              <w:t xml:space="preserve"> (43,69% в общих расходах бюджета)</w:t>
            </w:r>
          </w:p>
        </w:tc>
      </w:tr>
    </w:tbl>
    <w:p w:rsidR="00313785" w:rsidRPr="004E27FC" w:rsidRDefault="004E27FC" w:rsidP="004E27FC">
      <w:pPr>
        <w:spacing w:after="0" w:line="240" w:lineRule="auto"/>
        <w:jc w:val="center"/>
        <w:rPr>
          <w:rFonts w:ascii="Times New Roman" w:hAnsi="Times New Roman"/>
          <w:color w:val="000000" w:themeColor="text1"/>
          <w:sz w:val="28"/>
          <w:szCs w:val="28"/>
        </w:rPr>
      </w:pPr>
      <w:r>
        <w:rPr>
          <w:rFonts w:ascii="Times New Roman" w:eastAsia="Times New Roman" w:hAnsi="Times New Roman"/>
          <w:b/>
          <w:bCs/>
          <w:sz w:val="28"/>
          <w:szCs w:val="28"/>
          <w:u w:val="single"/>
          <w:lang w:eastAsia="ru-RU"/>
        </w:rPr>
        <w:t xml:space="preserve"> </w:t>
      </w:r>
      <w:r w:rsidR="00297577">
        <w:rPr>
          <w:rFonts w:ascii="Times New Roman" w:eastAsia="Times New Roman" w:hAnsi="Times New Roman"/>
          <w:b/>
          <w:bCs/>
          <w:sz w:val="28"/>
          <w:szCs w:val="28"/>
          <w:u w:val="single"/>
          <w:lang w:eastAsia="ru-RU"/>
        </w:rPr>
        <w:t xml:space="preserve">Раздел 0100 </w:t>
      </w:r>
      <w:r w:rsidR="00082459" w:rsidRPr="00082459">
        <w:rPr>
          <w:rFonts w:ascii="Times New Roman" w:eastAsia="Times New Roman" w:hAnsi="Times New Roman"/>
          <w:b/>
          <w:bCs/>
          <w:sz w:val="28"/>
          <w:szCs w:val="28"/>
          <w:u w:val="single"/>
          <w:lang w:eastAsia="ru-RU"/>
        </w:rPr>
        <w:t>«Общегосударственные вопросы»</w:t>
      </w:r>
    </w:p>
    <w:p w:rsidR="00313785" w:rsidRPr="00082459" w:rsidRDefault="00313785" w:rsidP="004E27FC">
      <w:pPr>
        <w:keepNext/>
        <w:spacing w:before="240" w:after="240" w:line="240" w:lineRule="auto"/>
        <w:outlineLvl w:val="0"/>
        <w:rPr>
          <w:rFonts w:ascii="Times New Roman" w:eastAsia="Times New Roman" w:hAnsi="Times New Roman"/>
          <w:b/>
          <w:bCs/>
          <w:sz w:val="28"/>
          <w:szCs w:val="28"/>
          <w:u w:val="single"/>
          <w:lang w:eastAsia="ru-RU"/>
        </w:rPr>
      </w:pPr>
    </w:p>
    <w:p w:rsidR="0038310C" w:rsidRPr="00082459" w:rsidRDefault="0038310C" w:rsidP="00082459">
      <w:pPr>
        <w:keepNext/>
        <w:spacing w:before="240" w:after="240" w:line="240" w:lineRule="auto"/>
        <w:jc w:val="both"/>
        <w:outlineLvl w:val="0"/>
        <w:rPr>
          <w:rFonts w:ascii="Times New Roman" w:eastAsia="Times New Roman" w:hAnsi="Times New Roman"/>
          <w:b/>
          <w:bCs/>
          <w:sz w:val="28"/>
          <w:szCs w:val="28"/>
          <w:u w:val="single"/>
          <w:lang w:eastAsia="ru-RU"/>
        </w:rPr>
      </w:pPr>
      <w:r>
        <w:rPr>
          <w:rFonts w:ascii="Times New Roman" w:eastAsia="Times New Roman" w:hAnsi="Times New Roman"/>
          <w:sz w:val="28"/>
          <w:szCs w:val="28"/>
          <w:lang w:eastAsia="ru-RU"/>
        </w:rPr>
        <w:t>В том числе:</w:t>
      </w:r>
    </w:p>
    <w:p w:rsidR="00082459" w:rsidRDefault="00082459" w:rsidP="00D413DD">
      <w:pPr>
        <w:spacing w:before="120" w:after="120" w:line="240" w:lineRule="auto"/>
        <w:jc w:val="both"/>
        <w:rPr>
          <w:rFonts w:ascii="Times New Roman" w:eastAsia="Times New Roman" w:hAnsi="Times New Roman"/>
          <w:b/>
          <w:sz w:val="28"/>
          <w:szCs w:val="28"/>
          <w:lang w:eastAsia="ru-RU"/>
        </w:rPr>
      </w:pPr>
      <w:r w:rsidRPr="00082459">
        <w:rPr>
          <w:rFonts w:ascii="Times New Roman" w:eastAsia="Times New Roman" w:hAnsi="Times New Roman"/>
          <w:b/>
          <w:sz w:val="28"/>
          <w:szCs w:val="28"/>
          <w:lang w:eastAsia="ru-RU"/>
        </w:rPr>
        <w:t>Подраздел 0102 «Функционирование высшего должностного лица субъекта РФ и муниципального образования».</w:t>
      </w:r>
    </w:p>
    <w:tbl>
      <w:tblPr>
        <w:tblStyle w:val="ac"/>
        <w:tblW w:w="0" w:type="auto"/>
        <w:tblLook w:val="04A0" w:firstRow="1" w:lastRow="0" w:firstColumn="1" w:lastColumn="0" w:noHBand="0" w:noVBand="1"/>
      </w:tblPr>
      <w:tblGrid>
        <w:gridCol w:w="9628"/>
      </w:tblGrid>
      <w:tr w:rsidR="004E27FC" w:rsidTr="004E27FC">
        <w:tc>
          <w:tcPr>
            <w:tcW w:w="9628" w:type="dxa"/>
          </w:tcPr>
          <w:p w:rsidR="004E27FC" w:rsidRPr="00C92C88" w:rsidRDefault="004E27FC" w:rsidP="00313785">
            <w:pPr>
              <w:jc w:val="both"/>
              <w:rPr>
                <w:rFonts w:ascii="Arial" w:hAnsi="Arial" w:cs="Arial"/>
                <w:color w:val="000000"/>
                <w:sz w:val="28"/>
                <w:szCs w:val="28"/>
              </w:rPr>
            </w:pPr>
            <w:r w:rsidRPr="00C92C88">
              <w:rPr>
                <w:sz w:val="28"/>
                <w:szCs w:val="28"/>
              </w:rPr>
              <w:t xml:space="preserve">Расходы на содержание главы сельского поселения Нялинское составили </w:t>
            </w:r>
            <w:r w:rsidRPr="00C92C88">
              <w:rPr>
                <w:color w:val="000000"/>
                <w:sz w:val="28"/>
                <w:szCs w:val="28"/>
              </w:rPr>
              <w:t xml:space="preserve">1 млн.585,5 </w:t>
            </w:r>
            <w:proofErr w:type="spellStart"/>
            <w:r w:rsidRPr="00C92C88">
              <w:rPr>
                <w:color w:val="000000"/>
                <w:sz w:val="28"/>
                <w:szCs w:val="28"/>
              </w:rPr>
              <w:t>тыс.</w:t>
            </w:r>
            <w:r w:rsidRPr="00C92C88">
              <w:rPr>
                <w:sz w:val="28"/>
                <w:szCs w:val="28"/>
              </w:rPr>
              <w:t>руб</w:t>
            </w:r>
            <w:proofErr w:type="spellEnd"/>
            <w:r w:rsidRPr="00C92C88">
              <w:rPr>
                <w:sz w:val="28"/>
                <w:szCs w:val="28"/>
              </w:rPr>
              <w:t>. (5,69% в общих расходах бюджета).</w:t>
            </w:r>
          </w:p>
          <w:p w:rsidR="004E27FC" w:rsidRDefault="004E27FC" w:rsidP="00D413DD">
            <w:pPr>
              <w:spacing w:before="120" w:after="120"/>
              <w:jc w:val="both"/>
              <w:rPr>
                <w:rFonts w:ascii="Times New Roman" w:eastAsia="Times New Roman" w:hAnsi="Times New Roman"/>
                <w:b/>
                <w:sz w:val="28"/>
                <w:szCs w:val="28"/>
                <w:lang w:eastAsia="ru-RU"/>
              </w:rPr>
            </w:pPr>
          </w:p>
        </w:tc>
      </w:tr>
    </w:tbl>
    <w:p w:rsidR="00313785" w:rsidRPr="00082459" w:rsidRDefault="00313785" w:rsidP="00D413DD">
      <w:pPr>
        <w:spacing w:before="120" w:after="120" w:line="240" w:lineRule="auto"/>
        <w:jc w:val="both"/>
        <w:rPr>
          <w:rFonts w:ascii="Times New Roman" w:eastAsia="Times New Roman" w:hAnsi="Times New Roman"/>
          <w:b/>
          <w:sz w:val="28"/>
          <w:szCs w:val="28"/>
          <w:lang w:eastAsia="ru-RU"/>
        </w:rPr>
      </w:pPr>
    </w:p>
    <w:p w:rsidR="00082459" w:rsidRDefault="0039548E" w:rsidP="00082459">
      <w:pPr>
        <w:spacing w:before="120" w:after="120" w:line="240" w:lineRule="auto"/>
        <w:jc w:val="both"/>
        <w:rPr>
          <w:rFonts w:ascii="Times New Roman" w:eastAsia="Times New Roman" w:hAnsi="Times New Roman"/>
          <w:b/>
          <w:sz w:val="28"/>
          <w:szCs w:val="28"/>
          <w:lang w:eastAsia="ru-RU"/>
        </w:rPr>
      </w:pPr>
      <w:r w:rsidRPr="0039548E">
        <w:rPr>
          <w:rFonts w:ascii="Times New Roman" w:eastAsia="Times New Roman" w:hAnsi="Times New Roman"/>
          <w:b/>
          <w:sz w:val="28"/>
          <w:szCs w:val="28"/>
          <w:lang w:eastAsia="ru-RU"/>
        </w:rPr>
        <w:t>П</w:t>
      </w:r>
      <w:r w:rsidR="00082459" w:rsidRPr="00082459">
        <w:rPr>
          <w:rFonts w:ascii="Times New Roman" w:eastAsia="Times New Roman" w:hAnsi="Times New Roman"/>
          <w:b/>
          <w:sz w:val="28"/>
          <w:szCs w:val="28"/>
          <w:lang w:eastAsia="ru-RU"/>
        </w:rPr>
        <w:t>одраздел 0104 «Функционирование местных администраций».</w:t>
      </w:r>
    </w:p>
    <w:tbl>
      <w:tblPr>
        <w:tblStyle w:val="ac"/>
        <w:tblW w:w="0" w:type="auto"/>
        <w:tblLook w:val="04A0" w:firstRow="1" w:lastRow="0" w:firstColumn="1" w:lastColumn="0" w:noHBand="0" w:noVBand="1"/>
      </w:tblPr>
      <w:tblGrid>
        <w:gridCol w:w="9628"/>
      </w:tblGrid>
      <w:tr w:rsidR="004E27FC" w:rsidTr="004E27FC">
        <w:tc>
          <w:tcPr>
            <w:tcW w:w="9628" w:type="dxa"/>
          </w:tcPr>
          <w:p w:rsidR="004E27FC" w:rsidRPr="00C92C88" w:rsidRDefault="004E27FC" w:rsidP="00313785">
            <w:pPr>
              <w:jc w:val="both"/>
              <w:rPr>
                <w:color w:val="000000"/>
                <w:sz w:val="28"/>
                <w:szCs w:val="28"/>
              </w:rPr>
            </w:pPr>
            <w:r w:rsidRPr="00C92C88">
              <w:rPr>
                <w:sz w:val="28"/>
                <w:szCs w:val="28"/>
              </w:rPr>
              <w:t xml:space="preserve">Расходы на содержание администрации сельского поселения составили </w:t>
            </w:r>
            <w:r w:rsidRPr="00C92C88">
              <w:rPr>
                <w:color w:val="000000"/>
                <w:sz w:val="28"/>
                <w:szCs w:val="28"/>
              </w:rPr>
              <w:t xml:space="preserve">10млн.481,4 </w:t>
            </w:r>
            <w:proofErr w:type="spellStart"/>
            <w:r w:rsidRPr="00C92C88">
              <w:rPr>
                <w:color w:val="000000"/>
                <w:sz w:val="28"/>
                <w:szCs w:val="28"/>
              </w:rPr>
              <w:t>тыс.</w:t>
            </w:r>
            <w:r w:rsidRPr="00C92C88">
              <w:rPr>
                <w:sz w:val="28"/>
                <w:szCs w:val="28"/>
              </w:rPr>
              <w:t>руб</w:t>
            </w:r>
            <w:proofErr w:type="spellEnd"/>
            <w:r w:rsidRPr="00C92C88">
              <w:rPr>
                <w:sz w:val="28"/>
                <w:szCs w:val="28"/>
              </w:rPr>
              <w:t>. (37,61% в общих расходах бюджета).</w:t>
            </w:r>
          </w:p>
          <w:p w:rsidR="004E27FC" w:rsidRPr="00151545" w:rsidRDefault="004E27FC" w:rsidP="00313785">
            <w:pPr>
              <w:jc w:val="both"/>
              <w:rPr>
                <w:sz w:val="28"/>
                <w:szCs w:val="28"/>
                <w:highlight w:val="yellow"/>
              </w:rPr>
            </w:pPr>
          </w:p>
          <w:p w:rsidR="004E27FC" w:rsidRDefault="004E27FC" w:rsidP="00082459">
            <w:pPr>
              <w:spacing w:before="120" w:after="120"/>
              <w:jc w:val="both"/>
              <w:rPr>
                <w:rFonts w:ascii="Times New Roman" w:eastAsia="Times New Roman" w:hAnsi="Times New Roman"/>
                <w:b/>
                <w:sz w:val="28"/>
                <w:szCs w:val="28"/>
                <w:lang w:eastAsia="ru-RU"/>
              </w:rPr>
            </w:pPr>
          </w:p>
        </w:tc>
      </w:tr>
    </w:tbl>
    <w:p w:rsidR="00082459" w:rsidRPr="00082459" w:rsidRDefault="00082459" w:rsidP="00082459">
      <w:pPr>
        <w:spacing w:after="0" w:line="240" w:lineRule="auto"/>
        <w:jc w:val="both"/>
        <w:rPr>
          <w:rFonts w:ascii="Times New Roman" w:eastAsia="Times New Roman" w:hAnsi="Times New Roman"/>
          <w:sz w:val="28"/>
          <w:szCs w:val="28"/>
          <w:lang w:eastAsia="ru-RU"/>
        </w:rPr>
      </w:pPr>
    </w:p>
    <w:p w:rsidR="00082459" w:rsidRDefault="00082459" w:rsidP="00082459">
      <w:pPr>
        <w:spacing w:after="0" w:line="240" w:lineRule="auto"/>
        <w:rPr>
          <w:rFonts w:ascii="Times New Roman" w:eastAsia="Times New Roman" w:hAnsi="Times New Roman"/>
          <w:b/>
          <w:sz w:val="28"/>
          <w:szCs w:val="28"/>
          <w:lang w:eastAsia="ru-RU"/>
        </w:rPr>
      </w:pPr>
      <w:r w:rsidRPr="00082459">
        <w:rPr>
          <w:rFonts w:ascii="Times New Roman" w:eastAsia="Times New Roman" w:hAnsi="Times New Roman"/>
          <w:b/>
          <w:sz w:val="28"/>
          <w:szCs w:val="28"/>
          <w:lang w:eastAsia="ru-RU"/>
        </w:rPr>
        <w:t>Подраздел 0106 «Обеспечение деятельности финансово-бюджетного надзора»</w:t>
      </w:r>
    </w:p>
    <w:tbl>
      <w:tblPr>
        <w:tblStyle w:val="ac"/>
        <w:tblW w:w="0" w:type="auto"/>
        <w:tblLook w:val="04A0" w:firstRow="1" w:lastRow="0" w:firstColumn="1" w:lastColumn="0" w:noHBand="0" w:noVBand="1"/>
      </w:tblPr>
      <w:tblGrid>
        <w:gridCol w:w="9628"/>
      </w:tblGrid>
      <w:tr w:rsidR="004E27FC" w:rsidTr="004E27FC">
        <w:tc>
          <w:tcPr>
            <w:tcW w:w="9628" w:type="dxa"/>
          </w:tcPr>
          <w:p w:rsidR="004E27FC" w:rsidRPr="00C92C88" w:rsidRDefault="004E27FC" w:rsidP="00313785">
            <w:pPr>
              <w:jc w:val="both"/>
              <w:rPr>
                <w:sz w:val="28"/>
                <w:szCs w:val="28"/>
              </w:rPr>
            </w:pPr>
            <w:r w:rsidRPr="00C92C88">
              <w:rPr>
                <w:sz w:val="28"/>
                <w:szCs w:val="28"/>
              </w:rPr>
              <w:t xml:space="preserve">На 2019 год были утверждены расходы в сумме 20,9 </w:t>
            </w:r>
            <w:proofErr w:type="spellStart"/>
            <w:r w:rsidRPr="00C92C88">
              <w:rPr>
                <w:sz w:val="28"/>
                <w:szCs w:val="28"/>
              </w:rPr>
              <w:t>тыс.руб</w:t>
            </w:r>
            <w:proofErr w:type="spellEnd"/>
            <w:r w:rsidRPr="00C92C88">
              <w:rPr>
                <w:sz w:val="28"/>
                <w:szCs w:val="28"/>
              </w:rPr>
              <w:t xml:space="preserve">. согласно соглашения о передаче полномочий по осуществлению внешнего муниципального контроля контрольно-счетной палате ХМР, по итогам года расходы составляют 20,9 </w:t>
            </w:r>
            <w:proofErr w:type="spellStart"/>
            <w:r w:rsidRPr="00C92C88">
              <w:rPr>
                <w:sz w:val="28"/>
                <w:szCs w:val="28"/>
              </w:rPr>
              <w:t>тыс.руб</w:t>
            </w:r>
            <w:proofErr w:type="spellEnd"/>
            <w:r w:rsidRPr="00C92C88">
              <w:rPr>
                <w:sz w:val="28"/>
                <w:szCs w:val="28"/>
              </w:rPr>
              <w:t>. (0,07% в общих расходах бюджета).</w:t>
            </w:r>
          </w:p>
          <w:p w:rsidR="004E27FC" w:rsidRPr="00151545" w:rsidRDefault="004E27FC" w:rsidP="00313785">
            <w:pPr>
              <w:jc w:val="both"/>
              <w:rPr>
                <w:sz w:val="28"/>
                <w:szCs w:val="28"/>
                <w:highlight w:val="yellow"/>
              </w:rPr>
            </w:pPr>
          </w:p>
          <w:p w:rsidR="004E27FC" w:rsidRDefault="004E27FC" w:rsidP="00082459">
            <w:pPr>
              <w:rPr>
                <w:rFonts w:ascii="Times New Roman" w:eastAsia="Times New Roman" w:hAnsi="Times New Roman"/>
                <w:sz w:val="28"/>
                <w:szCs w:val="28"/>
                <w:lang w:eastAsia="ru-RU"/>
              </w:rPr>
            </w:pPr>
          </w:p>
        </w:tc>
      </w:tr>
    </w:tbl>
    <w:p w:rsidR="00082459" w:rsidRPr="00082459" w:rsidRDefault="00082459" w:rsidP="00082459">
      <w:pPr>
        <w:spacing w:after="0" w:line="240" w:lineRule="auto"/>
        <w:jc w:val="both"/>
        <w:rPr>
          <w:rFonts w:ascii="Times New Roman" w:eastAsia="Times New Roman" w:hAnsi="Times New Roman"/>
          <w:sz w:val="28"/>
          <w:szCs w:val="28"/>
          <w:lang w:eastAsia="ru-RU"/>
        </w:rPr>
      </w:pPr>
    </w:p>
    <w:p w:rsidR="00082459" w:rsidRDefault="00082459" w:rsidP="00082459">
      <w:pPr>
        <w:spacing w:before="120" w:after="120" w:line="240" w:lineRule="auto"/>
        <w:jc w:val="both"/>
        <w:rPr>
          <w:rFonts w:ascii="Times New Roman" w:eastAsia="Times New Roman" w:hAnsi="Times New Roman"/>
          <w:b/>
          <w:sz w:val="28"/>
          <w:szCs w:val="28"/>
          <w:lang w:eastAsia="ru-RU"/>
        </w:rPr>
      </w:pPr>
      <w:r w:rsidRPr="00082459">
        <w:rPr>
          <w:rFonts w:ascii="Times New Roman" w:eastAsia="Times New Roman" w:hAnsi="Times New Roman"/>
          <w:b/>
          <w:sz w:val="28"/>
          <w:szCs w:val="28"/>
          <w:lang w:eastAsia="ru-RU"/>
        </w:rPr>
        <w:t>Подраздел 0113 «Другие общегосударственные расходы».</w:t>
      </w:r>
    </w:p>
    <w:tbl>
      <w:tblPr>
        <w:tblStyle w:val="ac"/>
        <w:tblW w:w="0" w:type="auto"/>
        <w:tblLook w:val="04A0" w:firstRow="1" w:lastRow="0" w:firstColumn="1" w:lastColumn="0" w:noHBand="0" w:noVBand="1"/>
      </w:tblPr>
      <w:tblGrid>
        <w:gridCol w:w="9628"/>
      </w:tblGrid>
      <w:tr w:rsidR="004E27FC" w:rsidTr="004E27FC">
        <w:tc>
          <w:tcPr>
            <w:tcW w:w="9628" w:type="dxa"/>
          </w:tcPr>
          <w:p w:rsidR="004E27FC" w:rsidRPr="001D0FD8" w:rsidRDefault="004E27FC" w:rsidP="00313785">
            <w:pPr>
              <w:jc w:val="both"/>
              <w:rPr>
                <w:sz w:val="28"/>
                <w:szCs w:val="28"/>
              </w:rPr>
            </w:pPr>
            <w:r w:rsidRPr="00C92C88">
              <w:rPr>
                <w:sz w:val="28"/>
                <w:szCs w:val="28"/>
              </w:rPr>
              <w:t xml:space="preserve">За 2019 год расходы составили 88,4 </w:t>
            </w:r>
            <w:proofErr w:type="spellStart"/>
            <w:r w:rsidRPr="00C92C88">
              <w:rPr>
                <w:sz w:val="28"/>
                <w:szCs w:val="28"/>
              </w:rPr>
              <w:t>тыс.руб</w:t>
            </w:r>
            <w:proofErr w:type="spellEnd"/>
            <w:r w:rsidRPr="00C92C88">
              <w:rPr>
                <w:sz w:val="28"/>
                <w:szCs w:val="28"/>
              </w:rPr>
              <w:t xml:space="preserve">. (0,32% в общих расходах </w:t>
            </w:r>
            <w:r w:rsidRPr="001D0FD8">
              <w:rPr>
                <w:sz w:val="28"/>
                <w:szCs w:val="28"/>
              </w:rPr>
              <w:t xml:space="preserve">бюджета) </w:t>
            </w:r>
          </w:p>
          <w:p w:rsidR="004E27FC" w:rsidRDefault="004E27FC" w:rsidP="00313785">
            <w:pPr>
              <w:jc w:val="both"/>
              <w:rPr>
                <w:sz w:val="28"/>
                <w:szCs w:val="28"/>
              </w:rPr>
            </w:pPr>
            <w:r w:rsidRPr="001D0FD8">
              <w:rPr>
                <w:sz w:val="28"/>
                <w:szCs w:val="28"/>
              </w:rPr>
              <w:t xml:space="preserve">– затраты на содержание </w:t>
            </w:r>
            <w:proofErr w:type="gramStart"/>
            <w:r w:rsidRPr="001D0FD8">
              <w:rPr>
                <w:sz w:val="28"/>
                <w:szCs w:val="28"/>
              </w:rPr>
              <w:t>объектов</w:t>
            </w:r>
            <w:proofErr w:type="gramEnd"/>
            <w:r w:rsidRPr="001D0FD8">
              <w:rPr>
                <w:sz w:val="28"/>
                <w:szCs w:val="28"/>
              </w:rPr>
              <w:t xml:space="preserve"> не переданных в пользование (отопление временно пустующих помещений)</w:t>
            </w:r>
            <w:r>
              <w:rPr>
                <w:sz w:val="28"/>
                <w:szCs w:val="28"/>
              </w:rPr>
              <w:t xml:space="preserve"> 76,4 </w:t>
            </w:r>
            <w:proofErr w:type="spellStart"/>
            <w:r>
              <w:rPr>
                <w:sz w:val="28"/>
                <w:szCs w:val="28"/>
              </w:rPr>
              <w:t>тыс.руб</w:t>
            </w:r>
            <w:proofErr w:type="spellEnd"/>
            <w:r>
              <w:rPr>
                <w:sz w:val="28"/>
                <w:szCs w:val="28"/>
              </w:rPr>
              <w:t>.</w:t>
            </w:r>
          </w:p>
          <w:p w:rsidR="004E27FC" w:rsidRPr="001D0FD8" w:rsidRDefault="004E27FC" w:rsidP="00313785">
            <w:pPr>
              <w:jc w:val="both"/>
              <w:rPr>
                <w:sz w:val="28"/>
                <w:szCs w:val="28"/>
              </w:rPr>
            </w:pPr>
            <w:r>
              <w:rPr>
                <w:sz w:val="28"/>
                <w:szCs w:val="28"/>
              </w:rPr>
              <w:t xml:space="preserve">– затраты на приобретение материальных запасов для повышения доступности объектов АСП Нялинское (противоскользящие накладки) 12,0 </w:t>
            </w:r>
            <w:proofErr w:type="spellStart"/>
            <w:r>
              <w:rPr>
                <w:sz w:val="28"/>
                <w:szCs w:val="28"/>
              </w:rPr>
              <w:t>тыс.руб</w:t>
            </w:r>
            <w:proofErr w:type="spellEnd"/>
            <w:r>
              <w:rPr>
                <w:sz w:val="28"/>
                <w:szCs w:val="28"/>
              </w:rPr>
              <w:t>.</w:t>
            </w:r>
          </w:p>
          <w:p w:rsidR="004E27FC" w:rsidRDefault="004E27FC" w:rsidP="00082459">
            <w:pPr>
              <w:spacing w:before="120" w:after="120"/>
              <w:jc w:val="both"/>
              <w:rPr>
                <w:rFonts w:ascii="Times New Roman" w:eastAsia="Times New Roman" w:hAnsi="Times New Roman"/>
                <w:b/>
                <w:sz w:val="28"/>
                <w:szCs w:val="28"/>
                <w:lang w:eastAsia="ru-RU"/>
              </w:rPr>
            </w:pPr>
          </w:p>
        </w:tc>
      </w:tr>
    </w:tbl>
    <w:p w:rsidR="00313785" w:rsidRPr="00082459" w:rsidRDefault="00313785" w:rsidP="00082459">
      <w:pPr>
        <w:spacing w:before="120" w:after="120" w:line="240" w:lineRule="auto"/>
        <w:jc w:val="both"/>
        <w:rPr>
          <w:rFonts w:ascii="Times New Roman" w:eastAsia="Times New Roman" w:hAnsi="Times New Roman"/>
          <w:b/>
          <w:sz w:val="28"/>
          <w:szCs w:val="28"/>
          <w:lang w:eastAsia="ru-RU"/>
        </w:rPr>
      </w:pPr>
    </w:p>
    <w:p w:rsidR="00082459" w:rsidRDefault="00082459" w:rsidP="00082459">
      <w:pPr>
        <w:spacing w:after="0" w:line="240" w:lineRule="auto"/>
        <w:jc w:val="center"/>
        <w:rPr>
          <w:rFonts w:ascii="Times New Roman" w:eastAsia="Times New Roman" w:hAnsi="Times New Roman"/>
          <w:b/>
          <w:sz w:val="28"/>
          <w:szCs w:val="28"/>
          <w:lang w:eastAsia="ru-RU"/>
        </w:rPr>
      </w:pPr>
      <w:r w:rsidRPr="00082459">
        <w:rPr>
          <w:rFonts w:ascii="Times New Roman" w:eastAsia="Times New Roman" w:hAnsi="Times New Roman"/>
          <w:b/>
          <w:sz w:val="28"/>
          <w:szCs w:val="28"/>
          <w:u w:val="single"/>
          <w:lang w:eastAsia="ru-RU"/>
        </w:rPr>
        <w:t>Раздел 0200 «Национальная оборона</w:t>
      </w:r>
      <w:r w:rsidRPr="00082459">
        <w:rPr>
          <w:rFonts w:ascii="Times New Roman" w:eastAsia="Times New Roman" w:hAnsi="Times New Roman"/>
          <w:b/>
          <w:sz w:val="28"/>
          <w:szCs w:val="28"/>
          <w:lang w:eastAsia="ru-RU"/>
        </w:rPr>
        <w:t>»</w:t>
      </w:r>
    </w:p>
    <w:p w:rsidR="00313785" w:rsidRDefault="00313785" w:rsidP="00082459">
      <w:pPr>
        <w:spacing w:after="0" w:line="240" w:lineRule="auto"/>
        <w:jc w:val="center"/>
        <w:rPr>
          <w:rFonts w:ascii="Times New Roman" w:eastAsia="Times New Roman" w:hAnsi="Times New Roman"/>
          <w:b/>
          <w:sz w:val="28"/>
          <w:szCs w:val="28"/>
          <w:lang w:eastAsia="ru-RU"/>
        </w:rPr>
      </w:pPr>
    </w:p>
    <w:tbl>
      <w:tblPr>
        <w:tblStyle w:val="ac"/>
        <w:tblW w:w="0" w:type="auto"/>
        <w:tblLook w:val="04A0" w:firstRow="1" w:lastRow="0" w:firstColumn="1" w:lastColumn="0" w:noHBand="0" w:noVBand="1"/>
      </w:tblPr>
      <w:tblGrid>
        <w:gridCol w:w="9628"/>
      </w:tblGrid>
      <w:tr w:rsidR="004E27FC" w:rsidTr="004E27FC">
        <w:tc>
          <w:tcPr>
            <w:tcW w:w="9628" w:type="dxa"/>
          </w:tcPr>
          <w:p w:rsidR="004E27FC" w:rsidRPr="00C92C88" w:rsidRDefault="004E27FC" w:rsidP="00313785">
            <w:pPr>
              <w:rPr>
                <w:b/>
                <w:sz w:val="28"/>
                <w:szCs w:val="28"/>
              </w:rPr>
            </w:pPr>
            <w:r w:rsidRPr="00C92C88">
              <w:rPr>
                <w:sz w:val="28"/>
                <w:szCs w:val="28"/>
              </w:rPr>
              <w:t xml:space="preserve">Расходы на осуществление первичного воинского учета на территориях, где отсутствуют военные комиссариаты, в соответствии с полученными </w:t>
            </w:r>
            <w:r w:rsidRPr="00C92C88">
              <w:rPr>
                <w:sz w:val="28"/>
                <w:szCs w:val="28"/>
              </w:rPr>
              <w:lastRenderedPageBreak/>
              <w:t xml:space="preserve">субвенциями составили 217,8 </w:t>
            </w:r>
            <w:proofErr w:type="spellStart"/>
            <w:r w:rsidRPr="00C92C88">
              <w:rPr>
                <w:sz w:val="28"/>
                <w:szCs w:val="28"/>
              </w:rPr>
              <w:t>тыс.руб</w:t>
            </w:r>
            <w:proofErr w:type="spellEnd"/>
            <w:r w:rsidRPr="00C92C88">
              <w:rPr>
                <w:sz w:val="28"/>
                <w:szCs w:val="28"/>
              </w:rPr>
              <w:t>., включают содержание военно-учетного работника и материальное обеспечение его деятельности (0,78% в общих расходах бюджета).</w:t>
            </w:r>
          </w:p>
          <w:p w:rsidR="004E27FC" w:rsidRDefault="004E27FC" w:rsidP="00082459">
            <w:pPr>
              <w:jc w:val="center"/>
              <w:rPr>
                <w:rFonts w:ascii="Times New Roman" w:eastAsia="Times New Roman" w:hAnsi="Times New Roman"/>
                <w:b/>
                <w:sz w:val="28"/>
                <w:szCs w:val="28"/>
                <w:lang w:eastAsia="ru-RU"/>
              </w:rPr>
            </w:pPr>
          </w:p>
        </w:tc>
      </w:tr>
    </w:tbl>
    <w:p w:rsidR="00082459" w:rsidRPr="00082459" w:rsidRDefault="00082459" w:rsidP="004E27FC">
      <w:pPr>
        <w:spacing w:after="0" w:line="240" w:lineRule="auto"/>
        <w:rPr>
          <w:rFonts w:ascii="Times New Roman" w:eastAsia="Times New Roman" w:hAnsi="Times New Roman"/>
          <w:b/>
          <w:sz w:val="28"/>
          <w:szCs w:val="28"/>
          <w:u w:val="single"/>
          <w:lang w:eastAsia="ru-RU"/>
        </w:rPr>
      </w:pPr>
    </w:p>
    <w:p w:rsidR="00082459" w:rsidRPr="00082459" w:rsidRDefault="00082459" w:rsidP="00082459">
      <w:pPr>
        <w:spacing w:after="0" w:line="240" w:lineRule="auto"/>
        <w:jc w:val="center"/>
        <w:rPr>
          <w:rFonts w:ascii="Times New Roman" w:eastAsia="Times New Roman" w:hAnsi="Times New Roman"/>
          <w:b/>
          <w:sz w:val="28"/>
          <w:szCs w:val="28"/>
          <w:u w:val="single"/>
          <w:lang w:eastAsia="ru-RU"/>
        </w:rPr>
      </w:pPr>
      <w:r w:rsidRPr="00082459">
        <w:rPr>
          <w:rFonts w:ascii="Times New Roman" w:eastAsia="Times New Roman" w:hAnsi="Times New Roman"/>
          <w:b/>
          <w:sz w:val="28"/>
          <w:szCs w:val="28"/>
          <w:u w:val="single"/>
          <w:lang w:eastAsia="ru-RU"/>
        </w:rPr>
        <w:t>Раздел 0300 «Национальная безопасность и правоохранительная деятельность</w:t>
      </w:r>
    </w:p>
    <w:p w:rsidR="00082459" w:rsidRDefault="00082459" w:rsidP="00082459">
      <w:pPr>
        <w:spacing w:after="0" w:line="240" w:lineRule="auto"/>
        <w:jc w:val="center"/>
        <w:rPr>
          <w:rFonts w:ascii="Times New Roman" w:eastAsia="Times New Roman" w:hAnsi="Times New Roman"/>
          <w:b/>
          <w:sz w:val="28"/>
          <w:szCs w:val="28"/>
          <w:u w:val="single"/>
          <w:lang w:eastAsia="ru-RU"/>
        </w:rPr>
      </w:pPr>
    </w:p>
    <w:p w:rsidR="00FB6B75" w:rsidRPr="00082459" w:rsidRDefault="00FB6B75" w:rsidP="0008245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Включает:</w:t>
      </w:r>
    </w:p>
    <w:p w:rsidR="00082459" w:rsidRDefault="0096620D" w:rsidP="0096620D">
      <w:pPr>
        <w:spacing w:before="240" w:after="240" w:line="240" w:lineRule="auto"/>
        <w:jc w:val="both"/>
        <w:rPr>
          <w:rFonts w:ascii="Times New Roman" w:eastAsia="Times New Roman" w:hAnsi="Times New Roman"/>
          <w:b/>
          <w:sz w:val="28"/>
          <w:szCs w:val="28"/>
          <w:lang w:eastAsia="ru-RU"/>
        </w:rPr>
      </w:pPr>
      <w:r w:rsidRPr="0096620D">
        <w:rPr>
          <w:rFonts w:ascii="Times New Roman" w:eastAsia="Times New Roman" w:hAnsi="Times New Roman"/>
          <w:b/>
          <w:sz w:val="28"/>
          <w:szCs w:val="28"/>
          <w:lang w:eastAsia="ru-RU"/>
        </w:rPr>
        <w:t xml:space="preserve">Подраздел </w:t>
      </w:r>
      <w:r>
        <w:rPr>
          <w:rFonts w:ascii="Times New Roman" w:eastAsia="Times New Roman" w:hAnsi="Times New Roman"/>
          <w:b/>
          <w:sz w:val="28"/>
          <w:szCs w:val="28"/>
          <w:lang w:eastAsia="ru-RU"/>
        </w:rPr>
        <w:t>0304</w:t>
      </w:r>
      <w:r w:rsidR="00082459" w:rsidRPr="00082459">
        <w:rPr>
          <w:rFonts w:ascii="Times New Roman" w:eastAsia="Times New Roman" w:hAnsi="Times New Roman"/>
          <w:b/>
          <w:sz w:val="28"/>
          <w:szCs w:val="28"/>
          <w:lang w:eastAsia="ru-RU"/>
        </w:rPr>
        <w:t xml:space="preserve"> «Государственная регистрация актов гражданского состояния»</w:t>
      </w:r>
    </w:p>
    <w:tbl>
      <w:tblPr>
        <w:tblStyle w:val="ac"/>
        <w:tblW w:w="0" w:type="auto"/>
        <w:tblLook w:val="04A0" w:firstRow="1" w:lastRow="0" w:firstColumn="1" w:lastColumn="0" w:noHBand="0" w:noVBand="1"/>
      </w:tblPr>
      <w:tblGrid>
        <w:gridCol w:w="9628"/>
      </w:tblGrid>
      <w:tr w:rsidR="004E27FC" w:rsidTr="004E27FC">
        <w:tc>
          <w:tcPr>
            <w:tcW w:w="9628" w:type="dxa"/>
          </w:tcPr>
          <w:p w:rsidR="004E27FC" w:rsidRPr="002E7893" w:rsidRDefault="004E27FC" w:rsidP="00313785">
            <w:pPr>
              <w:jc w:val="both"/>
              <w:rPr>
                <w:sz w:val="28"/>
                <w:szCs w:val="28"/>
              </w:rPr>
            </w:pPr>
            <w:r w:rsidRPr="002E7893">
              <w:rPr>
                <w:sz w:val="28"/>
                <w:szCs w:val="28"/>
              </w:rPr>
              <w:t xml:space="preserve">Расходы на государственную регистрацию актов гражданского состояния, в соответствии с полученными субвенциями составили 45,1 </w:t>
            </w:r>
            <w:proofErr w:type="spellStart"/>
            <w:r w:rsidRPr="002E7893">
              <w:rPr>
                <w:sz w:val="28"/>
                <w:szCs w:val="28"/>
              </w:rPr>
              <w:t>тыс.руб</w:t>
            </w:r>
            <w:proofErr w:type="spellEnd"/>
            <w:r w:rsidRPr="002E7893">
              <w:rPr>
                <w:sz w:val="28"/>
                <w:szCs w:val="28"/>
              </w:rPr>
              <w:t xml:space="preserve">., включают оплату труда специалиста и материальное обеспечение деятельности (0,16% в общих расходах бюджета). </w:t>
            </w:r>
          </w:p>
          <w:p w:rsidR="004E27FC" w:rsidRDefault="004E27FC" w:rsidP="0096620D">
            <w:pPr>
              <w:spacing w:before="240" w:after="240"/>
              <w:jc w:val="both"/>
              <w:rPr>
                <w:rFonts w:ascii="Times New Roman" w:eastAsia="Times New Roman" w:hAnsi="Times New Roman"/>
                <w:b/>
                <w:sz w:val="28"/>
                <w:szCs w:val="28"/>
                <w:lang w:eastAsia="ru-RU"/>
              </w:rPr>
            </w:pPr>
          </w:p>
        </w:tc>
      </w:tr>
    </w:tbl>
    <w:p w:rsidR="00313785" w:rsidRPr="00082459" w:rsidRDefault="00313785" w:rsidP="0096620D">
      <w:pPr>
        <w:spacing w:before="240" w:after="240" w:line="240" w:lineRule="auto"/>
        <w:jc w:val="both"/>
        <w:rPr>
          <w:rFonts w:ascii="Times New Roman" w:eastAsia="Times New Roman" w:hAnsi="Times New Roman"/>
          <w:b/>
          <w:sz w:val="28"/>
          <w:szCs w:val="28"/>
          <w:lang w:eastAsia="ru-RU"/>
        </w:rPr>
      </w:pPr>
    </w:p>
    <w:p w:rsidR="00082459" w:rsidRDefault="00082459" w:rsidP="0019319B">
      <w:pPr>
        <w:spacing w:after="0" w:line="240" w:lineRule="auto"/>
        <w:jc w:val="both"/>
        <w:rPr>
          <w:rFonts w:ascii="Times New Roman" w:eastAsia="Times New Roman" w:hAnsi="Times New Roman"/>
          <w:b/>
          <w:sz w:val="28"/>
          <w:szCs w:val="28"/>
          <w:lang w:eastAsia="ru-RU"/>
        </w:rPr>
      </w:pPr>
      <w:r w:rsidRPr="00082459">
        <w:rPr>
          <w:rFonts w:ascii="Times New Roman" w:eastAsia="Times New Roman" w:hAnsi="Times New Roman"/>
          <w:b/>
          <w:sz w:val="28"/>
          <w:szCs w:val="28"/>
          <w:lang w:eastAsia="ru-RU"/>
        </w:rPr>
        <w:t>Подраздел 0309 «Защита населения и территории от чрезвычайных ситуаций природного и техногенного характера, гражданская оборона»</w:t>
      </w:r>
    </w:p>
    <w:p w:rsidR="0061716B" w:rsidRDefault="0061716B" w:rsidP="0019319B">
      <w:pPr>
        <w:spacing w:after="0" w:line="240" w:lineRule="auto"/>
        <w:jc w:val="both"/>
        <w:rPr>
          <w:rFonts w:ascii="Times New Roman" w:eastAsia="Times New Roman" w:hAnsi="Times New Roman"/>
          <w:b/>
          <w:sz w:val="28"/>
          <w:szCs w:val="28"/>
          <w:lang w:eastAsia="ru-RU"/>
        </w:rPr>
      </w:pPr>
    </w:p>
    <w:tbl>
      <w:tblPr>
        <w:tblStyle w:val="ac"/>
        <w:tblW w:w="0" w:type="auto"/>
        <w:tblLook w:val="04A0" w:firstRow="1" w:lastRow="0" w:firstColumn="1" w:lastColumn="0" w:noHBand="0" w:noVBand="1"/>
      </w:tblPr>
      <w:tblGrid>
        <w:gridCol w:w="9628"/>
      </w:tblGrid>
      <w:tr w:rsidR="004E27FC" w:rsidTr="004E27FC">
        <w:tc>
          <w:tcPr>
            <w:tcW w:w="9628" w:type="dxa"/>
          </w:tcPr>
          <w:p w:rsidR="004E27FC" w:rsidRPr="00E706C0" w:rsidRDefault="004E27FC" w:rsidP="0061716B">
            <w:pPr>
              <w:spacing w:before="120" w:after="120"/>
              <w:jc w:val="both"/>
              <w:rPr>
                <w:sz w:val="28"/>
                <w:szCs w:val="28"/>
              </w:rPr>
            </w:pPr>
            <w:r w:rsidRPr="00E706C0">
              <w:rPr>
                <w:sz w:val="28"/>
                <w:szCs w:val="28"/>
              </w:rPr>
              <w:t>В рамках муниципальной программы «Защита населения и территорий от чрезвычайных ситуаций, обеспечение пожарной безопасности в сельском поселе</w:t>
            </w:r>
            <w:r>
              <w:rPr>
                <w:sz w:val="28"/>
                <w:szCs w:val="28"/>
              </w:rPr>
              <w:t>нии Нялинское на 2019-2021 годы</w:t>
            </w:r>
            <w:r w:rsidRPr="00E706C0">
              <w:rPr>
                <w:sz w:val="28"/>
                <w:szCs w:val="28"/>
              </w:rPr>
              <w:t xml:space="preserve">» Запланировано и использовано 100,0 </w:t>
            </w:r>
            <w:proofErr w:type="spellStart"/>
            <w:r w:rsidRPr="00E706C0">
              <w:rPr>
                <w:sz w:val="28"/>
                <w:szCs w:val="28"/>
              </w:rPr>
              <w:t>тыс.руб</w:t>
            </w:r>
            <w:proofErr w:type="spellEnd"/>
            <w:r w:rsidRPr="00E706C0">
              <w:rPr>
                <w:sz w:val="28"/>
                <w:szCs w:val="28"/>
              </w:rPr>
              <w:t>. (0,36% в общих расходах бюджета),</w:t>
            </w:r>
          </w:p>
          <w:p w:rsidR="004E27FC" w:rsidRPr="00E706C0" w:rsidRDefault="004E27FC" w:rsidP="0061716B">
            <w:pPr>
              <w:spacing w:before="120" w:after="120"/>
              <w:jc w:val="both"/>
              <w:rPr>
                <w:bCs/>
                <w:color w:val="000000"/>
                <w:sz w:val="28"/>
                <w:szCs w:val="28"/>
              </w:rPr>
            </w:pPr>
            <w:r w:rsidRPr="00E706C0">
              <w:rPr>
                <w:bCs/>
                <w:color w:val="000000"/>
                <w:sz w:val="28"/>
                <w:szCs w:val="28"/>
              </w:rPr>
              <w:t>в том числе:</w:t>
            </w:r>
          </w:p>
          <w:p w:rsidR="004E27FC" w:rsidRPr="00F31D7C" w:rsidRDefault="004E27FC" w:rsidP="0061716B">
            <w:pPr>
              <w:spacing w:before="120" w:after="120"/>
              <w:jc w:val="both"/>
              <w:rPr>
                <w:bCs/>
                <w:color w:val="000000"/>
                <w:sz w:val="28"/>
                <w:szCs w:val="28"/>
              </w:rPr>
            </w:pPr>
            <w:r w:rsidRPr="00F31D7C">
              <w:rPr>
                <w:bCs/>
                <w:color w:val="000000"/>
                <w:sz w:val="28"/>
                <w:szCs w:val="28"/>
              </w:rPr>
              <w:t xml:space="preserve">опашка противопожарной полосы – 22,3 </w:t>
            </w:r>
            <w:proofErr w:type="spellStart"/>
            <w:r w:rsidRPr="00F31D7C">
              <w:rPr>
                <w:bCs/>
                <w:color w:val="000000"/>
                <w:sz w:val="28"/>
                <w:szCs w:val="28"/>
              </w:rPr>
              <w:t>тыс.руб</w:t>
            </w:r>
            <w:proofErr w:type="spellEnd"/>
            <w:r w:rsidRPr="00F31D7C">
              <w:rPr>
                <w:bCs/>
                <w:color w:val="000000"/>
                <w:sz w:val="28"/>
                <w:szCs w:val="28"/>
              </w:rPr>
              <w:t xml:space="preserve">. (с. Нялинское, д. </w:t>
            </w:r>
            <w:proofErr w:type="spellStart"/>
            <w:r w:rsidRPr="00F31D7C">
              <w:rPr>
                <w:bCs/>
                <w:color w:val="000000"/>
                <w:sz w:val="28"/>
                <w:szCs w:val="28"/>
              </w:rPr>
              <w:t>Нялина</w:t>
            </w:r>
            <w:proofErr w:type="spellEnd"/>
            <w:r w:rsidRPr="00F31D7C">
              <w:rPr>
                <w:bCs/>
                <w:color w:val="000000"/>
                <w:sz w:val="28"/>
                <w:szCs w:val="28"/>
              </w:rPr>
              <w:t>)</w:t>
            </w:r>
          </w:p>
          <w:p w:rsidR="004E27FC" w:rsidRPr="00B656F5" w:rsidRDefault="004E27FC" w:rsidP="0061716B">
            <w:pPr>
              <w:spacing w:before="120" w:after="120"/>
              <w:jc w:val="both"/>
              <w:rPr>
                <w:bCs/>
                <w:color w:val="000000"/>
                <w:sz w:val="28"/>
                <w:szCs w:val="28"/>
              </w:rPr>
            </w:pPr>
            <w:r w:rsidRPr="00B656F5">
              <w:rPr>
                <w:bCs/>
                <w:color w:val="000000"/>
                <w:sz w:val="28"/>
                <w:szCs w:val="28"/>
              </w:rPr>
              <w:t>расчистка противопожарной полосы от поросли – 33,</w:t>
            </w:r>
            <w:r>
              <w:rPr>
                <w:bCs/>
                <w:color w:val="000000"/>
                <w:sz w:val="28"/>
                <w:szCs w:val="28"/>
              </w:rPr>
              <w:t>3</w:t>
            </w:r>
            <w:r w:rsidRPr="00B656F5">
              <w:rPr>
                <w:bCs/>
                <w:color w:val="000000"/>
                <w:sz w:val="28"/>
                <w:szCs w:val="28"/>
              </w:rPr>
              <w:t xml:space="preserve"> </w:t>
            </w:r>
            <w:proofErr w:type="spellStart"/>
            <w:r w:rsidRPr="00B656F5">
              <w:rPr>
                <w:bCs/>
                <w:color w:val="000000"/>
                <w:sz w:val="28"/>
                <w:szCs w:val="28"/>
              </w:rPr>
              <w:t>тыс.руб</w:t>
            </w:r>
            <w:proofErr w:type="spellEnd"/>
            <w:r w:rsidRPr="00B656F5">
              <w:rPr>
                <w:bCs/>
                <w:color w:val="000000"/>
                <w:sz w:val="28"/>
                <w:szCs w:val="28"/>
              </w:rPr>
              <w:t xml:space="preserve">. (с. Нялинское, д. </w:t>
            </w:r>
            <w:proofErr w:type="spellStart"/>
            <w:r w:rsidRPr="00B656F5">
              <w:rPr>
                <w:bCs/>
                <w:color w:val="000000"/>
                <w:sz w:val="28"/>
                <w:szCs w:val="28"/>
              </w:rPr>
              <w:t>Нялина</w:t>
            </w:r>
            <w:proofErr w:type="spellEnd"/>
            <w:r w:rsidRPr="00B656F5">
              <w:rPr>
                <w:bCs/>
                <w:color w:val="000000"/>
                <w:sz w:val="28"/>
                <w:szCs w:val="28"/>
              </w:rPr>
              <w:t>)</w:t>
            </w:r>
          </w:p>
          <w:p w:rsidR="004E27FC" w:rsidRPr="00584F63" w:rsidRDefault="004E27FC" w:rsidP="0061716B">
            <w:pPr>
              <w:spacing w:before="120" w:after="120"/>
              <w:jc w:val="both"/>
              <w:rPr>
                <w:bCs/>
                <w:color w:val="000000"/>
                <w:sz w:val="28"/>
                <w:szCs w:val="28"/>
              </w:rPr>
            </w:pPr>
            <w:r w:rsidRPr="00584F63">
              <w:rPr>
                <w:bCs/>
                <w:color w:val="000000"/>
                <w:sz w:val="28"/>
                <w:szCs w:val="28"/>
              </w:rPr>
              <w:t xml:space="preserve">ремонт и содержание пожарных водоемов – 11,7 </w:t>
            </w:r>
            <w:proofErr w:type="spellStart"/>
            <w:r w:rsidRPr="00584F63">
              <w:rPr>
                <w:bCs/>
                <w:color w:val="000000"/>
                <w:sz w:val="28"/>
                <w:szCs w:val="28"/>
              </w:rPr>
              <w:t>тыс.руб</w:t>
            </w:r>
            <w:proofErr w:type="spellEnd"/>
            <w:r w:rsidRPr="00584F63">
              <w:rPr>
                <w:bCs/>
                <w:color w:val="000000"/>
                <w:sz w:val="28"/>
                <w:szCs w:val="28"/>
              </w:rPr>
              <w:t xml:space="preserve">. (10,1 </w:t>
            </w:r>
            <w:proofErr w:type="spellStart"/>
            <w:r w:rsidRPr="00584F63">
              <w:rPr>
                <w:bCs/>
                <w:color w:val="000000"/>
                <w:sz w:val="28"/>
                <w:szCs w:val="28"/>
              </w:rPr>
              <w:t>т.р</w:t>
            </w:r>
            <w:proofErr w:type="spellEnd"/>
            <w:r w:rsidRPr="00584F63">
              <w:rPr>
                <w:bCs/>
                <w:color w:val="000000"/>
                <w:sz w:val="28"/>
                <w:szCs w:val="28"/>
              </w:rPr>
              <w:t xml:space="preserve">. - в п. </w:t>
            </w:r>
            <w:proofErr w:type="spellStart"/>
            <w:r w:rsidRPr="00584F63">
              <w:rPr>
                <w:bCs/>
                <w:color w:val="000000"/>
                <w:sz w:val="28"/>
                <w:szCs w:val="28"/>
              </w:rPr>
              <w:t>Пырьях</w:t>
            </w:r>
            <w:proofErr w:type="spellEnd"/>
            <w:r w:rsidRPr="00584F63">
              <w:rPr>
                <w:bCs/>
                <w:color w:val="000000"/>
                <w:sz w:val="28"/>
                <w:szCs w:val="28"/>
              </w:rPr>
              <w:t xml:space="preserve">; 1,6 </w:t>
            </w:r>
            <w:proofErr w:type="spellStart"/>
            <w:r w:rsidRPr="00584F63">
              <w:rPr>
                <w:bCs/>
                <w:color w:val="000000"/>
                <w:sz w:val="28"/>
                <w:szCs w:val="28"/>
              </w:rPr>
              <w:t>т.р</w:t>
            </w:r>
            <w:proofErr w:type="spellEnd"/>
            <w:r w:rsidRPr="00584F63">
              <w:rPr>
                <w:bCs/>
                <w:color w:val="000000"/>
                <w:sz w:val="28"/>
                <w:szCs w:val="28"/>
              </w:rPr>
              <w:t xml:space="preserve">. - в с. Нялинское и д. </w:t>
            </w:r>
            <w:proofErr w:type="spellStart"/>
            <w:r w:rsidRPr="00584F63">
              <w:rPr>
                <w:bCs/>
                <w:color w:val="000000"/>
                <w:sz w:val="28"/>
                <w:szCs w:val="28"/>
              </w:rPr>
              <w:t>Нялина</w:t>
            </w:r>
            <w:proofErr w:type="spellEnd"/>
            <w:r w:rsidRPr="00584F63">
              <w:rPr>
                <w:bCs/>
                <w:color w:val="000000"/>
                <w:sz w:val="28"/>
                <w:szCs w:val="28"/>
              </w:rPr>
              <w:t xml:space="preserve">) </w:t>
            </w:r>
          </w:p>
          <w:p w:rsidR="004E27FC" w:rsidRPr="009B21D5" w:rsidRDefault="004E27FC" w:rsidP="0061716B">
            <w:pPr>
              <w:spacing w:before="120" w:after="120"/>
              <w:jc w:val="both"/>
              <w:rPr>
                <w:bCs/>
                <w:color w:val="000000"/>
                <w:sz w:val="28"/>
                <w:szCs w:val="28"/>
              </w:rPr>
            </w:pPr>
            <w:r w:rsidRPr="009B21D5">
              <w:rPr>
                <w:bCs/>
                <w:color w:val="000000"/>
                <w:sz w:val="28"/>
                <w:szCs w:val="28"/>
              </w:rPr>
              <w:t xml:space="preserve">материальное обеспечение – </w:t>
            </w:r>
            <w:r>
              <w:rPr>
                <w:bCs/>
                <w:color w:val="000000"/>
                <w:sz w:val="28"/>
                <w:szCs w:val="28"/>
              </w:rPr>
              <w:t>19,2</w:t>
            </w:r>
            <w:r w:rsidRPr="009B21D5">
              <w:rPr>
                <w:bCs/>
                <w:color w:val="000000"/>
                <w:sz w:val="28"/>
                <w:szCs w:val="28"/>
              </w:rPr>
              <w:t xml:space="preserve"> </w:t>
            </w:r>
            <w:proofErr w:type="spellStart"/>
            <w:r w:rsidRPr="009B21D5">
              <w:rPr>
                <w:bCs/>
                <w:color w:val="000000"/>
                <w:sz w:val="28"/>
                <w:szCs w:val="28"/>
              </w:rPr>
              <w:t>тыс.руб</w:t>
            </w:r>
            <w:proofErr w:type="spellEnd"/>
            <w:r w:rsidRPr="009B21D5">
              <w:rPr>
                <w:bCs/>
                <w:color w:val="000000"/>
                <w:sz w:val="28"/>
                <w:szCs w:val="28"/>
              </w:rPr>
              <w:t>. (противоожоговые аптечки и перевязочные средства</w:t>
            </w:r>
            <w:r>
              <w:rPr>
                <w:bCs/>
                <w:color w:val="000000"/>
                <w:sz w:val="28"/>
                <w:szCs w:val="28"/>
              </w:rPr>
              <w:t>, таблички на пожарные водоемы</w:t>
            </w:r>
            <w:r w:rsidRPr="009B21D5">
              <w:rPr>
                <w:bCs/>
                <w:color w:val="000000"/>
                <w:sz w:val="28"/>
                <w:szCs w:val="28"/>
              </w:rPr>
              <w:t>)</w:t>
            </w:r>
          </w:p>
          <w:p w:rsidR="004E27FC" w:rsidRPr="00D16470" w:rsidRDefault="004E27FC" w:rsidP="0061716B">
            <w:pPr>
              <w:spacing w:before="120" w:after="120"/>
              <w:jc w:val="both"/>
              <w:rPr>
                <w:bCs/>
                <w:color w:val="000000"/>
                <w:sz w:val="28"/>
                <w:szCs w:val="28"/>
              </w:rPr>
            </w:pPr>
            <w:r w:rsidRPr="00D16470">
              <w:rPr>
                <w:bCs/>
                <w:color w:val="000000"/>
                <w:sz w:val="28"/>
                <w:szCs w:val="28"/>
              </w:rPr>
              <w:t xml:space="preserve">материальное поощрение (премирование) членов ДПД – 13,5 </w:t>
            </w:r>
            <w:proofErr w:type="spellStart"/>
            <w:r w:rsidRPr="00D16470">
              <w:rPr>
                <w:bCs/>
                <w:color w:val="000000"/>
                <w:sz w:val="28"/>
                <w:szCs w:val="28"/>
              </w:rPr>
              <w:t>тыс.руб</w:t>
            </w:r>
            <w:proofErr w:type="spellEnd"/>
            <w:r w:rsidRPr="00D16470">
              <w:rPr>
                <w:bCs/>
                <w:color w:val="000000"/>
                <w:sz w:val="28"/>
                <w:szCs w:val="28"/>
              </w:rPr>
              <w:t xml:space="preserve">. (совместно команд с. Нялинское и п. </w:t>
            </w:r>
            <w:proofErr w:type="spellStart"/>
            <w:r w:rsidRPr="00D16470">
              <w:rPr>
                <w:bCs/>
                <w:color w:val="000000"/>
                <w:sz w:val="28"/>
                <w:szCs w:val="28"/>
              </w:rPr>
              <w:t>Пырьях</w:t>
            </w:r>
            <w:proofErr w:type="spellEnd"/>
            <w:r w:rsidRPr="00D16470">
              <w:rPr>
                <w:bCs/>
                <w:color w:val="000000"/>
                <w:sz w:val="28"/>
                <w:szCs w:val="28"/>
              </w:rPr>
              <w:t>)</w:t>
            </w:r>
          </w:p>
          <w:p w:rsidR="004E27FC" w:rsidRDefault="004E27FC" w:rsidP="0019319B">
            <w:pPr>
              <w:jc w:val="both"/>
              <w:rPr>
                <w:rFonts w:ascii="Times New Roman" w:eastAsia="Times New Roman" w:hAnsi="Times New Roman"/>
                <w:b/>
                <w:sz w:val="28"/>
                <w:szCs w:val="28"/>
                <w:lang w:eastAsia="ru-RU"/>
              </w:rPr>
            </w:pPr>
          </w:p>
        </w:tc>
      </w:tr>
    </w:tbl>
    <w:p w:rsidR="00082459" w:rsidRPr="00082459" w:rsidRDefault="00082459" w:rsidP="00082459">
      <w:pPr>
        <w:spacing w:before="120" w:after="120" w:line="240" w:lineRule="auto"/>
        <w:jc w:val="both"/>
        <w:rPr>
          <w:rFonts w:ascii="Times New Roman" w:eastAsia="Times New Roman" w:hAnsi="Times New Roman"/>
          <w:bCs/>
          <w:color w:val="000000"/>
          <w:sz w:val="24"/>
          <w:szCs w:val="24"/>
          <w:lang w:eastAsia="ru-RU"/>
        </w:rPr>
      </w:pPr>
    </w:p>
    <w:p w:rsidR="00082459" w:rsidRDefault="00082459" w:rsidP="00082459">
      <w:pPr>
        <w:spacing w:after="0" w:line="240" w:lineRule="auto"/>
        <w:jc w:val="center"/>
        <w:rPr>
          <w:rFonts w:ascii="Times New Roman" w:eastAsia="Times New Roman" w:hAnsi="Times New Roman"/>
          <w:b/>
          <w:color w:val="000000"/>
          <w:sz w:val="28"/>
          <w:szCs w:val="28"/>
          <w:lang w:eastAsia="ru-RU"/>
        </w:rPr>
      </w:pPr>
      <w:r w:rsidRPr="00082459">
        <w:rPr>
          <w:rFonts w:ascii="Times New Roman" w:eastAsia="Times New Roman" w:hAnsi="Times New Roman"/>
          <w:b/>
          <w:color w:val="000000"/>
          <w:sz w:val="28"/>
          <w:szCs w:val="28"/>
          <w:lang w:eastAsia="ru-RU"/>
        </w:rPr>
        <w:lastRenderedPageBreak/>
        <w:t>Подраздел</w:t>
      </w:r>
      <w:r w:rsidRPr="00082459">
        <w:rPr>
          <w:rFonts w:ascii="Times New Roman" w:eastAsia="Times New Roman" w:hAnsi="Times New Roman"/>
          <w:color w:val="000000"/>
          <w:sz w:val="28"/>
          <w:szCs w:val="28"/>
          <w:lang w:eastAsia="ru-RU"/>
        </w:rPr>
        <w:t xml:space="preserve"> </w:t>
      </w:r>
      <w:r w:rsidRPr="00082459">
        <w:rPr>
          <w:rFonts w:ascii="Times New Roman" w:eastAsia="Times New Roman" w:hAnsi="Times New Roman"/>
          <w:b/>
          <w:color w:val="000000"/>
          <w:sz w:val="28"/>
          <w:szCs w:val="28"/>
          <w:lang w:eastAsia="ru-RU"/>
        </w:rPr>
        <w:t>0314 «Другие вопросы в области национальной безопасности и правоохранительной деятельности»</w:t>
      </w:r>
    </w:p>
    <w:tbl>
      <w:tblPr>
        <w:tblStyle w:val="ac"/>
        <w:tblW w:w="0" w:type="auto"/>
        <w:tblLook w:val="04A0" w:firstRow="1" w:lastRow="0" w:firstColumn="1" w:lastColumn="0" w:noHBand="0" w:noVBand="1"/>
      </w:tblPr>
      <w:tblGrid>
        <w:gridCol w:w="9628"/>
      </w:tblGrid>
      <w:tr w:rsidR="004E27FC" w:rsidTr="004E27FC">
        <w:tc>
          <w:tcPr>
            <w:tcW w:w="14312" w:type="dxa"/>
          </w:tcPr>
          <w:p w:rsidR="004E27FC" w:rsidRDefault="004E27FC" w:rsidP="00082459">
            <w:pPr>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2019</w:t>
            </w:r>
          </w:p>
        </w:tc>
      </w:tr>
      <w:tr w:rsidR="004E27FC" w:rsidTr="004E27FC">
        <w:tc>
          <w:tcPr>
            <w:tcW w:w="14312" w:type="dxa"/>
          </w:tcPr>
          <w:p w:rsidR="004E27FC" w:rsidRPr="00E706C0" w:rsidRDefault="004E27FC" w:rsidP="0061716B">
            <w:pPr>
              <w:jc w:val="both"/>
              <w:rPr>
                <w:color w:val="000000"/>
                <w:sz w:val="28"/>
                <w:szCs w:val="28"/>
              </w:rPr>
            </w:pPr>
            <w:r w:rsidRPr="00E706C0">
              <w:rPr>
                <w:color w:val="000000"/>
                <w:sz w:val="28"/>
                <w:szCs w:val="28"/>
              </w:rPr>
              <w:t xml:space="preserve">Утверждено бюджетом 26,30 </w:t>
            </w:r>
            <w:proofErr w:type="spellStart"/>
            <w:r w:rsidRPr="00E706C0">
              <w:rPr>
                <w:color w:val="000000"/>
                <w:sz w:val="28"/>
                <w:szCs w:val="28"/>
              </w:rPr>
              <w:t>тыс.руб</w:t>
            </w:r>
            <w:proofErr w:type="spellEnd"/>
            <w:r w:rsidRPr="00E706C0">
              <w:rPr>
                <w:color w:val="000000"/>
                <w:sz w:val="28"/>
                <w:szCs w:val="28"/>
              </w:rPr>
              <w:t xml:space="preserve">., исполнено 26,3 – исполнение 100,0%(0,09% </w:t>
            </w:r>
            <w:r w:rsidRPr="00E706C0">
              <w:rPr>
                <w:sz w:val="28"/>
                <w:szCs w:val="28"/>
              </w:rPr>
              <w:t>в общих расходах бюджета),</w:t>
            </w:r>
          </w:p>
          <w:p w:rsidR="004E27FC" w:rsidRPr="00E706C0" w:rsidRDefault="004E27FC" w:rsidP="0061716B">
            <w:pPr>
              <w:jc w:val="both"/>
              <w:rPr>
                <w:sz w:val="28"/>
                <w:szCs w:val="28"/>
              </w:rPr>
            </w:pPr>
            <w:r w:rsidRPr="00E706C0">
              <w:rPr>
                <w:sz w:val="28"/>
                <w:szCs w:val="28"/>
              </w:rPr>
              <w:t>В том числе, в рамках Муниципальной программы "«Профилактика правонарушений, терроризма и экстремизма, а также минимизации и (или) ликвидации последствий проявлений терроризма и экстремизма, обеспечения межнационального согласия на территории муниципального образования сельское поселение Нялинское на 2019-2021 годы»:</w:t>
            </w:r>
          </w:p>
          <w:p w:rsidR="004E27FC" w:rsidRPr="00E706C0" w:rsidRDefault="004E27FC" w:rsidP="0061716B">
            <w:pPr>
              <w:jc w:val="both"/>
              <w:rPr>
                <w:sz w:val="28"/>
                <w:szCs w:val="28"/>
                <w:u w:val="single"/>
              </w:rPr>
            </w:pPr>
            <w:r w:rsidRPr="00E706C0">
              <w:rPr>
                <w:sz w:val="28"/>
                <w:szCs w:val="28"/>
                <w:u w:val="single"/>
              </w:rPr>
              <w:t>Из собственных средств</w:t>
            </w:r>
          </w:p>
          <w:p w:rsidR="004E27FC" w:rsidRPr="0052249E" w:rsidRDefault="004E27FC" w:rsidP="0061716B">
            <w:pPr>
              <w:jc w:val="both"/>
              <w:rPr>
                <w:sz w:val="28"/>
                <w:szCs w:val="28"/>
              </w:rPr>
            </w:pPr>
            <w:r w:rsidRPr="0052249E">
              <w:rPr>
                <w:sz w:val="28"/>
                <w:szCs w:val="28"/>
              </w:rPr>
              <w:t xml:space="preserve">-2,0 </w:t>
            </w:r>
            <w:proofErr w:type="spellStart"/>
            <w:r w:rsidRPr="0052249E">
              <w:rPr>
                <w:sz w:val="28"/>
                <w:szCs w:val="28"/>
              </w:rPr>
              <w:t>тыс.руб</w:t>
            </w:r>
            <w:proofErr w:type="spellEnd"/>
            <w:r w:rsidRPr="0052249E">
              <w:rPr>
                <w:sz w:val="28"/>
                <w:szCs w:val="28"/>
              </w:rPr>
              <w:t xml:space="preserve">. - закупка информационных материалов, листовки «Признаки вербовки в террористическую экстремистскую организацию» формата А5 для распространения среди населения. </w:t>
            </w:r>
          </w:p>
          <w:p w:rsidR="004E27FC" w:rsidRPr="00045AED" w:rsidRDefault="004E27FC" w:rsidP="0061716B">
            <w:pPr>
              <w:jc w:val="both"/>
              <w:rPr>
                <w:sz w:val="28"/>
                <w:szCs w:val="28"/>
              </w:rPr>
            </w:pPr>
            <w:r w:rsidRPr="00045AED">
              <w:rPr>
                <w:sz w:val="28"/>
                <w:szCs w:val="28"/>
              </w:rPr>
              <w:t xml:space="preserve">-8,3 </w:t>
            </w:r>
            <w:proofErr w:type="spellStart"/>
            <w:r w:rsidRPr="00045AED">
              <w:rPr>
                <w:sz w:val="28"/>
                <w:szCs w:val="28"/>
              </w:rPr>
              <w:t>тыс.руб</w:t>
            </w:r>
            <w:proofErr w:type="spellEnd"/>
            <w:r w:rsidRPr="00045AED">
              <w:rPr>
                <w:sz w:val="28"/>
                <w:szCs w:val="28"/>
              </w:rPr>
              <w:t xml:space="preserve">. - </w:t>
            </w:r>
            <w:proofErr w:type="spellStart"/>
            <w:r w:rsidRPr="00045AED">
              <w:rPr>
                <w:sz w:val="28"/>
                <w:szCs w:val="28"/>
              </w:rPr>
              <w:t>софинансирование</w:t>
            </w:r>
            <w:proofErr w:type="spellEnd"/>
            <w:r w:rsidRPr="00045AED">
              <w:rPr>
                <w:sz w:val="28"/>
                <w:szCs w:val="28"/>
              </w:rPr>
              <w:t xml:space="preserve"> из собственных средств на поощрение участникам добровольной народной дружины, страхование.</w:t>
            </w:r>
          </w:p>
          <w:p w:rsidR="004E27FC" w:rsidRPr="00045AED" w:rsidRDefault="004E27FC" w:rsidP="0061716B">
            <w:pPr>
              <w:jc w:val="both"/>
              <w:rPr>
                <w:sz w:val="28"/>
                <w:szCs w:val="28"/>
              </w:rPr>
            </w:pPr>
            <w:r w:rsidRPr="00045AED">
              <w:rPr>
                <w:sz w:val="28"/>
                <w:szCs w:val="28"/>
                <w:u w:val="single"/>
              </w:rPr>
              <w:t>За счет субсидии</w:t>
            </w:r>
            <w:r w:rsidRPr="00045AED">
              <w:rPr>
                <w:sz w:val="28"/>
                <w:szCs w:val="28"/>
              </w:rPr>
              <w:t xml:space="preserve"> </w:t>
            </w:r>
            <w:r w:rsidRPr="00045AED">
              <w:rPr>
                <w:color w:val="000000"/>
                <w:sz w:val="28"/>
                <w:szCs w:val="28"/>
              </w:rPr>
              <w:t xml:space="preserve">на создание условий для деятельности народных </w:t>
            </w:r>
            <w:proofErr w:type="gramStart"/>
            <w:r w:rsidRPr="00045AED">
              <w:rPr>
                <w:color w:val="000000"/>
                <w:sz w:val="28"/>
                <w:szCs w:val="28"/>
              </w:rPr>
              <w:t xml:space="preserve">дружин </w:t>
            </w:r>
            <w:r w:rsidRPr="00045AED">
              <w:rPr>
                <w:sz w:val="28"/>
                <w:szCs w:val="28"/>
              </w:rPr>
              <w:t xml:space="preserve"> в</w:t>
            </w:r>
            <w:proofErr w:type="gramEnd"/>
            <w:r w:rsidRPr="00045AED">
              <w:rPr>
                <w:sz w:val="28"/>
                <w:szCs w:val="28"/>
              </w:rPr>
              <w:t xml:space="preserve"> рамках</w:t>
            </w:r>
            <w:r w:rsidRPr="00045AED">
              <w:rPr>
                <w:bCs/>
                <w:sz w:val="28"/>
                <w:szCs w:val="28"/>
              </w:rPr>
              <w:t xml:space="preserve"> государственной программы </w:t>
            </w:r>
            <w:r w:rsidRPr="00045AED">
              <w:rPr>
                <w:rFonts w:cs="Calibri"/>
                <w:bCs/>
                <w:sz w:val="28"/>
                <w:szCs w:val="28"/>
              </w:rPr>
              <w:t xml:space="preserve">Ханты-Мансийского автономного округа – </w:t>
            </w:r>
            <w:r w:rsidRPr="00045AED">
              <w:rPr>
                <w:bCs/>
                <w:sz w:val="28"/>
                <w:szCs w:val="28"/>
              </w:rPr>
              <w:t>Югры «</w:t>
            </w:r>
            <w:r w:rsidRPr="00045AED">
              <w:rPr>
                <w:sz w:val="28"/>
                <w:szCs w:val="28"/>
              </w:rPr>
              <w:t>Профилактика правонарушений и обеспечение отдельных прав граждан»</w:t>
            </w:r>
          </w:p>
          <w:p w:rsidR="004E27FC" w:rsidRPr="00151545" w:rsidRDefault="004E27FC" w:rsidP="0061716B">
            <w:pPr>
              <w:jc w:val="both"/>
              <w:rPr>
                <w:sz w:val="28"/>
                <w:szCs w:val="28"/>
                <w:highlight w:val="yellow"/>
              </w:rPr>
            </w:pPr>
            <w:r w:rsidRPr="00045AED">
              <w:rPr>
                <w:sz w:val="28"/>
                <w:szCs w:val="28"/>
              </w:rPr>
              <w:t xml:space="preserve">- 16,0 </w:t>
            </w:r>
            <w:proofErr w:type="spellStart"/>
            <w:r w:rsidRPr="00045AED">
              <w:rPr>
                <w:sz w:val="28"/>
                <w:szCs w:val="28"/>
              </w:rPr>
              <w:t>тыс.руб</w:t>
            </w:r>
            <w:proofErr w:type="spellEnd"/>
            <w:r w:rsidRPr="00045AED">
              <w:rPr>
                <w:sz w:val="28"/>
                <w:szCs w:val="28"/>
              </w:rPr>
              <w:t xml:space="preserve">. - поощрение участникам добровольной народной дружины </w:t>
            </w:r>
          </w:p>
          <w:p w:rsidR="004E27FC" w:rsidRDefault="004E27FC" w:rsidP="00082459">
            <w:pPr>
              <w:jc w:val="center"/>
              <w:rPr>
                <w:rFonts w:ascii="Times New Roman" w:eastAsia="Times New Roman" w:hAnsi="Times New Roman"/>
                <w:b/>
                <w:color w:val="000000"/>
                <w:sz w:val="28"/>
                <w:szCs w:val="28"/>
                <w:lang w:eastAsia="ru-RU"/>
              </w:rPr>
            </w:pPr>
          </w:p>
        </w:tc>
      </w:tr>
    </w:tbl>
    <w:p w:rsidR="0061716B" w:rsidRPr="00082459" w:rsidRDefault="0061716B" w:rsidP="00082459">
      <w:pPr>
        <w:spacing w:after="0" w:line="240" w:lineRule="auto"/>
        <w:jc w:val="center"/>
        <w:rPr>
          <w:rFonts w:ascii="Times New Roman" w:eastAsia="Times New Roman" w:hAnsi="Times New Roman"/>
          <w:b/>
          <w:color w:val="000000"/>
          <w:sz w:val="28"/>
          <w:szCs w:val="28"/>
          <w:lang w:eastAsia="ru-RU"/>
        </w:rPr>
      </w:pPr>
    </w:p>
    <w:p w:rsidR="00082459" w:rsidRPr="00082459" w:rsidRDefault="00082459" w:rsidP="00082459">
      <w:pPr>
        <w:spacing w:after="0" w:line="240" w:lineRule="auto"/>
        <w:jc w:val="both"/>
        <w:rPr>
          <w:rFonts w:ascii="Times New Roman" w:eastAsia="Times New Roman" w:hAnsi="Times New Roman"/>
          <w:sz w:val="28"/>
          <w:szCs w:val="28"/>
          <w:lang w:eastAsia="ru-RU"/>
        </w:rPr>
      </w:pPr>
    </w:p>
    <w:p w:rsidR="00082459" w:rsidRPr="00082459" w:rsidRDefault="00082459" w:rsidP="00082459">
      <w:pPr>
        <w:spacing w:after="0" w:line="240" w:lineRule="auto"/>
        <w:jc w:val="center"/>
        <w:rPr>
          <w:rFonts w:ascii="Times New Roman" w:eastAsia="Times New Roman" w:hAnsi="Times New Roman"/>
          <w:sz w:val="24"/>
          <w:szCs w:val="24"/>
          <w:lang w:eastAsia="ru-RU"/>
        </w:rPr>
      </w:pPr>
      <w:r w:rsidRPr="00082459">
        <w:rPr>
          <w:rFonts w:ascii="Times New Roman" w:eastAsia="Times New Roman" w:hAnsi="Times New Roman"/>
          <w:b/>
          <w:bCs/>
          <w:color w:val="000000"/>
          <w:sz w:val="28"/>
          <w:szCs w:val="28"/>
          <w:u w:val="single"/>
          <w:lang w:eastAsia="ru-RU"/>
        </w:rPr>
        <w:t>Раздел 0400 Национальная экономика</w:t>
      </w:r>
    </w:p>
    <w:p w:rsidR="00082459" w:rsidRPr="00082459" w:rsidRDefault="00082459" w:rsidP="00082459">
      <w:pPr>
        <w:spacing w:after="0" w:line="240" w:lineRule="auto"/>
        <w:jc w:val="center"/>
        <w:rPr>
          <w:rFonts w:ascii="Times New Roman" w:eastAsia="Times New Roman" w:hAnsi="Times New Roman"/>
          <w:b/>
          <w:sz w:val="24"/>
          <w:szCs w:val="24"/>
          <w:lang w:eastAsia="ru-RU"/>
        </w:rPr>
      </w:pPr>
    </w:p>
    <w:p w:rsidR="00082459" w:rsidRPr="00460489" w:rsidRDefault="00082459" w:rsidP="002C0D9C">
      <w:pPr>
        <w:spacing w:before="120" w:after="120" w:line="240" w:lineRule="auto"/>
        <w:jc w:val="both"/>
        <w:rPr>
          <w:rFonts w:ascii="Times New Roman" w:eastAsia="Times New Roman" w:hAnsi="Times New Roman"/>
          <w:b/>
          <w:bCs/>
          <w:color w:val="000000"/>
          <w:sz w:val="28"/>
          <w:szCs w:val="28"/>
          <w:lang w:eastAsia="ru-RU"/>
        </w:rPr>
      </w:pPr>
      <w:r w:rsidRPr="00082459">
        <w:rPr>
          <w:rFonts w:ascii="Times New Roman" w:eastAsia="Times New Roman" w:hAnsi="Times New Roman"/>
          <w:b/>
          <w:bCs/>
          <w:color w:val="000000"/>
          <w:sz w:val="28"/>
          <w:szCs w:val="28"/>
          <w:lang w:eastAsia="ru-RU"/>
        </w:rPr>
        <w:t>Подраздел 0401 «Общеэкономические вопросы».</w:t>
      </w:r>
    </w:p>
    <w:tbl>
      <w:tblPr>
        <w:tblStyle w:val="ac"/>
        <w:tblW w:w="0" w:type="auto"/>
        <w:tblLook w:val="04A0" w:firstRow="1" w:lastRow="0" w:firstColumn="1" w:lastColumn="0" w:noHBand="0" w:noVBand="1"/>
      </w:tblPr>
      <w:tblGrid>
        <w:gridCol w:w="9628"/>
      </w:tblGrid>
      <w:tr w:rsidR="004E27FC" w:rsidRPr="00460489" w:rsidTr="009B090D">
        <w:tc>
          <w:tcPr>
            <w:tcW w:w="9628" w:type="dxa"/>
          </w:tcPr>
          <w:p w:rsidR="004E27FC" w:rsidRPr="00460489" w:rsidRDefault="004E27FC" w:rsidP="0061716B">
            <w:pPr>
              <w:jc w:val="both"/>
              <w:rPr>
                <w:rFonts w:ascii="Times New Roman" w:hAnsi="Times New Roman"/>
                <w:bCs/>
                <w:color w:val="000000"/>
                <w:sz w:val="28"/>
                <w:szCs w:val="28"/>
              </w:rPr>
            </w:pPr>
            <w:r w:rsidRPr="00460489">
              <w:rPr>
                <w:rFonts w:ascii="Times New Roman" w:hAnsi="Times New Roman"/>
                <w:bCs/>
                <w:color w:val="000000"/>
                <w:sz w:val="28"/>
                <w:szCs w:val="28"/>
              </w:rPr>
              <w:t xml:space="preserve">На реализацию дополнительных мероприятий, направленных на снижение напряженности на рынке труда, а именно, создание временных рабочих мест запланировано 91,0 </w:t>
            </w:r>
            <w:proofErr w:type="spellStart"/>
            <w:r w:rsidRPr="00460489">
              <w:rPr>
                <w:rFonts w:ascii="Times New Roman" w:hAnsi="Times New Roman"/>
                <w:bCs/>
                <w:color w:val="000000"/>
                <w:sz w:val="28"/>
                <w:szCs w:val="28"/>
              </w:rPr>
              <w:t>тыс.руб</w:t>
            </w:r>
            <w:proofErr w:type="spellEnd"/>
            <w:r w:rsidRPr="00460489">
              <w:rPr>
                <w:rFonts w:ascii="Times New Roman" w:hAnsi="Times New Roman"/>
                <w:bCs/>
                <w:color w:val="000000"/>
                <w:sz w:val="28"/>
                <w:szCs w:val="28"/>
              </w:rPr>
              <w:t xml:space="preserve">., исполнение 100%. Денежные средства использованы на заработную плату, начисления на оплату труда бойцам экологического отряда (0,33% </w:t>
            </w:r>
            <w:r w:rsidRPr="00460489">
              <w:rPr>
                <w:rFonts w:ascii="Times New Roman" w:hAnsi="Times New Roman"/>
                <w:sz w:val="28"/>
                <w:szCs w:val="28"/>
              </w:rPr>
              <w:t>в общих расходах бюджета)</w:t>
            </w:r>
          </w:p>
          <w:p w:rsidR="004E27FC" w:rsidRPr="00460489" w:rsidRDefault="004E27FC" w:rsidP="002C0D9C">
            <w:pPr>
              <w:spacing w:before="120" w:after="120"/>
              <w:jc w:val="both"/>
              <w:rPr>
                <w:rFonts w:ascii="Times New Roman" w:eastAsia="Times New Roman" w:hAnsi="Times New Roman"/>
                <w:b/>
                <w:bCs/>
                <w:color w:val="000000"/>
                <w:sz w:val="28"/>
                <w:szCs w:val="28"/>
                <w:lang w:eastAsia="ru-RU"/>
              </w:rPr>
            </w:pPr>
          </w:p>
        </w:tc>
      </w:tr>
    </w:tbl>
    <w:p w:rsidR="0061716B" w:rsidRPr="00082459" w:rsidRDefault="0061716B" w:rsidP="002C0D9C">
      <w:pPr>
        <w:spacing w:before="120" w:after="120" w:line="240" w:lineRule="auto"/>
        <w:jc w:val="both"/>
        <w:rPr>
          <w:rFonts w:ascii="Times New Roman" w:eastAsia="Times New Roman" w:hAnsi="Times New Roman"/>
          <w:b/>
          <w:bCs/>
          <w:color w:val="000000"/>
          <w:sz w:val="28"/>
          <w:szCs w:val="28"/>
          <w:lang w:eastAsia="ru-RU"/>
        </w:rPr>
      </w:pPr>
    </w:p>
    <w:p w:rsidR="00082459" w:rsidRDefault="00082459" w:rsidP="00082459">
      <w:pPr>
        <w:spacing w:after="0" w:line="240" w:lineRule="auto"/>
        <w:jc w:val="both"/>
        <w:rPr>
          <w:rFonts w:ascii="Times New Roman" w:eastAsia="Times New Roman" w:hAnsi="Times New Roman"/>
          <w:b/>
          <w:bCs/>
          <w:color w:val="000000"/>
          <w:sz w:val="28"/>
          <w:szCs w:val="28"/>
          <w:lang w:eastAsia="ru-RU"/>
        </w:rPr>
      </w:pPr>
      <w:r w:rsidRPr="00082459">
        <w:rPr>
          <w:rFonts w:ascii="Times New Roman" w:eastAsia="Times New Roman" w:hAnsi="Times New Roman"/>
          <w:bCs/>
          <w:color w:val="000000"/>
          <w:sz w:val="28"/>
          <w:szCs w:val="28"/>
          <w:lang w:eastAsia="ru-RU"/>
        </w:rPr>
        <w:t xml:space="preserve">2. </w:t>
      </w:r>
      <w:r w:rsidRPr="00082459">
        <w:rPr>
          <w:rFonts w:ascii="Times New Roman" w:eastAsia="Times New Roman" w:hAnsi="Times New Roman"/>
          <w:b/>
          <w:bCs/>
          <w:color w:val="000000"/>
          <w:sz w:val="28"/>
          <w:szCs w:val="28"/>
          <w:lang w:eastAsia="ru-RU"/>
        </w:rPr>
        <w:t>Подраздел 0409 «Дорожное хозяйство»</w:t>
      </w:r>
    </w:p>
    <w:p w:rsidR="0061716B" w:rsidRDefault="0061716B" w:rsidP="00082459">
      <w:pPr>
        <w:spacing w:after="0" w:line="240" w:lineRule="auto"/>
        <w:jc w:val="both"/>
        <w:rPr>
          <w:rFonts w:ascii="Times New Roman" w:eastAsia="Times New Roman" w:hAnsi="Times New Roman"/>
          <w:b/>
          <w:bCs/>
          <w:color w:val="000000"/>
          <w:sz w:val="28"/>
          <w:szCs w:val="28"/>
          <w:lang w:eastAsia="ru-RU"/>
        </w:rPr>
      </w:pPr>
    </w:p>
    <w:tbl>
      <w:tblPr>
        <w:tblStyle w:val="ac"/>
        <w:tblW w:w="0" w:type="auto"/>
        <w:tblLook w:val="04A0" w:firstRow="1" w:lastRow="0" w:firstColumn="1" w:lastColumn="0" w:noHBand="0" w:noVBand="1"/>
      </w:tblPr>
      <w:tblGrid>
        <w:gridCol w:w="9628"/>
      </w:tblGrid>
      <w:tr w:rsidR="004E27FC" w:rsidTr="009B090D">
        <w:tc>
          <w:tcPr>
            <w:tcW w:w="9628" w:type="dxa"/>
          </w:tcPr>
          <w:p w:rsidR="004E27FC" w:rsidRDefault="004E27FC" w:rsidP="0061716B">
            <w:pPr>
              <w:jc w:val="both"/>
              <w:rPr>
                <w:rFonts w:ascii="Times New Roman" w:hAnsi="Times New Roman"/>
                <w:sz w:val="28"/>
                <w:szCs w:val="28"/>
              </w:rPr>
            </w:pPr>
            <w:r w:rsidRPr="00460489">
              <w:rPr>
                <w:rFonts w:ascii="Times New Roman" w:hAnsi="Times New Roman"/>
                <w:sz w:val="28"/>
                <w:szCs w:val="28"/>
              </w:rPr>
              <w:t xml:space="preserve">Утверждено бюджетом 4млн.072,5 </w:t>
            </w:r>
            <w:proofErr w:type="spellStart"/>
            <w:r w:rsidRPr="00460489">
              <w:rPr>
                <w:rFonts w:ascii="Times New Roman" w:hAnsi="Times New Roman"/>
                <w:sz w:val="28"/>
                <w:szCs w:val="28"/>
              </w:rPr>
              <w:t>тыс.руб</w:t>
            </w:r>
            <w:proofErr w:type="spellEnd"/>
            <w:r w:rsidRPr="00460489">
              <w:rPr>
                <w:rFonts w:ascii="Times New Roman" w:hAnsi="Times New Roman"/>
                <w:sz w:val="28"/>
                <w:szCs w:val="28"/>
              </w:rPr>
              <w:t xml:space="preserve">., исполнено 1млн.758,3 </w:t>
            </w:r>
            <w:proofErr w:type="spellStart"/>
            <w:r w:rsidRPr="00460489">
              <w:rPr>
                <w:rFonts w:ascii="Times New Roman" w:hAnsi="Times New Roman"/>
                <w:sz w:val="28"/>
                <w:szCs w:val="28"/>
              </w:rPr>
              <w:t>тыс.руб</w:t>
            </w:r>
            <w:proofErr w:type="spellEnd"/>
            <w:r w:rsidRPr="00460489">
              <w:rPr>
                <w:rFonts w:ascii="Times New Roman" w:hAnsi="Times New Roman"/>
                <w:sz w:val="28"/>
                <w:szCs w:val="28"/>
              </w:rPr>
              <w:t>., исполнение составило 43,2%. (6,31% в общих расходах бюджета).</w:t>
            </w:r>
          </w:p>
          <w:p w:rsidR="004E27FC" w:rsidRPr="00460489" w:rsidRDefault="004E27FC" w:rsidP="0061716B">
            <w:pPr>
              <w:jc w:val="both"/>
              <w:rPr>
                <w:rFonts w:ascii="Times New Roman" w:hAnsi="Times New Roman"/>
                <w:sz w:val="28"/>
                <w:szCs w:val="28"/>
              </w:rPr>
            </w:pPr>
          </w:p>
          <w:p w:rsidR="004E27FC" w:rsidRPr="00460489" w:rsidRDefault="004E27FC" w:rsidP="0061716B">
            <w:pPr>
              <w:jc w:val="center"/>
              <w:rPr>
                <w:rFonts w:ascii="Times New Roman" w:hAnsi="Times New Roman"/>
              </w:rPr>
            </w:pPr>
            <w:r w:rsidRPr="00460489">
              <w:rPr>
                <w:rFonts w:ascii="Times New Roman" w:hAnsi="Times New Roman"/>
              </w:rPr>
              <w:t>Справка</w:t>
            </w:r>
          </w:p>
          <w:p w:rsidR="004E27FC" w:rsidRPr="00460489" w:rsidRDefault="004E27FC" w:rsidP="0061716B">
            <w:pPr>
              <w:jc w:val="both"/>
              <w:rPr>
                <w:rFonts w:ascii="Times New Roman" w:hAnsi="Times New Roman"/>
                <w:highlight w:val="yellow"/>
              </w:rPr>
            </w:pPr>
            <w:r w:rsidRPr="00460489">
              <w:rPr>
                <w:rFonts w:ascii="Times New Roman" w:hAnsi="Times New Roman"/>
              </w:rPr>
              <w:t xml:space="preserve">Низкий процент исполнения объясняется тем, что стоимость </w:t>
            </w:r>
            <w:proofErr w:type="spellStart"/>
            <w:r w:rsidRPr="00460489">
              <w:rPr>
                <w:rFonts w:ascii="Times New Roman" w:hAnsi="Times New Roman"/>
              </w:rPr>
              <w:t>осмеченных</w:t>
            </w:r>
            <w:proofErr w:type="spellEnd"/>
            <w:r w:rsidRPr="00460489">
              <w:rPr>
                <w:rFonts w:ascii="Times New Roman" w:hAnsi="Times New Roman"/>
              </w:rPr>
              <w:t xml:space="preserve"> работ значительно превышает Дорожный фонд (8,2 млн. по двум сметам). Решение вопроса о проведении ремонта </w:t>
            </w:r>
            <w:r w:rsidRPr="00460489">
              <w:rPr>
                <w:rFonts w:ascii="Times New Roman" w:hAnsi="Times New Roman"/>
              </w:rPr>
              <w:lastRenderedPageBreak/>
              <w:t xml:space="preserve">вынесено на совет депутатов сельского поселения. Т.к. по вопросам ремонта дорог поступали обращения граждан, Советом депутатов сельского поселения принято решение о проведении частичного ремонта по ул. Кедровая (устройство </w:t>
            </w:r>
            <w:proofErr w:type="spellStart"/>
            <w:r w:rsidRPr="00460489">
              <w:rPr>
                <w:rFonts w:ascii="Times New Roman" w:hAnsi="Times New Roman"/>
              </w:rPr>
              <w:t>водопропусков</w:t>
            </w:r>
            <w:proofErr w:type="spellEnd"/>
            <w:r w:rsidRPr="00460489">
              <w:rPr>
                <w:rFonts w:ascii="Times New Roman" w:hAnsi="Times New Roman"/>
              </w:rPr>
              <w:t>, выравнивание колей, выбоин из материала, имеющегося в распоряжении АСП Нялинское), а складывающийся остаток средств дорожного фонда перенести на будущий период (на 2020 год).</w:t>
            </w:r>
          </w:p>
          <w:p w:rsidR="004E27FC" w:rsidRDefault="004E27FC" w:rsidP="0061716B">
            <w:pPr>
              <w:jc w:val="both"/>
              <w:rPr>
                <w:rFonts w:ascii="Times New Roman" w:hAnsi="Times New Roman"/>
                <w:sz w:val="28"/>
                <w:szCs w:val="28"/>
              </w:rPr>
            </w:pPr>
          </w:p>
          <w:p w:rsidR="004E27FC" w:rsidRPr="00460489" w:rsidRDefault="004E27FC" w:rsidP="0061716B">
            <w:pPr>
              <w:jc w:val="both"/>
              <w:rPr>
                <w:rFonts w:ascii="Times New Roman" w:hAnsi="Times New Roman"/>
                <w:sz w:val="28"/>
                <w:szCs w:val="28"/>
              </w:rPr>
            </w:pPr>
            <w:r w:rsidRPr="00460489">
              <w:rPr>
                <w:rFonts w:ascii="Times New Roman" w:hAnsi="Times New Roman"/>
                <w:sz w:val="28"/>
                <w:szCs w:val="28"/>
              </w:rPr>
              <w:t xml:space="preserve">В 2019 году в содержание </w:t>
            </w:r>
            <w:proofErr w:type="spellStart"/>
            <w:r w:rsidRPr="00460489">
              <w:rPr>
                <w:rFonts w:ascii="Times New Roman" w:hAnsi="Times New Roman"/>
                <w:sz w:val="28"/>
                <w:szCs w:val="28"/>
              </w:rPr>
              <w:t>внутрипоселковых</w:t>
            </w:r>
            <w:proofErr w:type="spellEnd"/>
            <w:r w:rsidRPr="00460489">
              <w:rPr>
                <w:rFonts w:ascii="Times New Roman" w:hAnsi="Times New Roman"/>
                <w:sz w:val="28"/>
                <w:szCs w:val="28"/>
              </w:rPr>
              <w:t xml:space="preserve"> дорог вошли следующие работы:</w:t>
            </w:r>
          </w:p>
          <w:p w:rsidR="004E27FC" w:rsidRPr="00460489" w:rsidRDefault="004E27FC" w:rsidP="0061716B">
            <w:pPr>
              <w:jc w:val="both"/>
              <w:rPr>
                <w:rFonts w:ascii="Times New Roman" w:hAnsi="Times New Roman"/>
                <w:sz w:val="28"/>
                <w:szCs w:val="28"/>
              </w:rPr>
            </w:pPr>
          </w:p>
          <w:p w:rsidR="004E27FC" w:rsidRPr="00460489" w:rsidRDefault="004E27FC" w:rsidP="0061716B">
            <w:pPr>
              <w:jc w:val="both"/>
              <w:rPr>
                <w:rFonts w:ascii="Times New Roman" w:hAnsi="Times New Roman"/>
                <w:sz w:val="28"/>
                <w:szCs w:val="28"/>
              </w:rPr>
            </w:pPr>
            <w:r w:rsidRPr="00460489">
              <w:rPr>
                <w:rFonts w:ascii="Times New Roman" w:hAnsi="Times New Roman"/>
                <w:sz w:val="28"/>
                <w:szCs w:val="28"/>
              </w:rPr>
              <w:t xml:space="preserve">Механизированная очистка </w:t>
            </w:r>
            <w:proofErr w:type="spellStart"/>
            <w:r w:rsidRPr="00460489">
              <w:rPr>
                <w:rFonts w:ascii="Times New Roman" w:hAnsi="Times New Roman"/>
                <w:sz w:val="28"/>
                <w:szCs w:val="28"/>
              </w:rPr>
              <w:t>внутрипоселковых</w:t>
            </w:r>
            <w:proofErr w:type="spellEnd"/>
            <w:r w:rsidRPr="00460489">
              <w:rPr>
                <w:rFonts w:ascii="Times New Roman" w:hAnsi="Times New Roman"/>
                <w:sz w:val="28"/>
                <w:szCs w:val="28"/>
              </w:rPr>
              <w:t xml:space="preserve"> дорог от снега: работы проводятся в зимний период с ноября по март:</w:t>
            </w:r>
          </w:p>
          <w:p w:rsidR="004E27FC" w:rsidRPr="00460489" w:rsidRDefault="004E27FC" w:rsidP="0061716B">
            <w:pPr>
              <w:jc w:val="both"/>
              <w:rPr>
                <w:rFonts w:ascii="Times New Roman" w:hAnsi="Times New Roman"/>
                <w:sz w:val="28"/>
                <w:szCs w:val="28"/>
              </w:rPr>
            </w:pPr>
            <w:r w:rsidRPr="00460489">
              <w:rPr>
                <w:rFonts w:ascii="Times New Roman" w:hAnsi="Times New Roman"/>
                <w:sz w:val="28"/>
                <w:szCs w:val="28"/>
              </w:rPr>
              <w:t xml:space="preserve">78,6 </w:t>
            </w:r>
            <w:proofErr w:type="spellStart"/>
            <w:r w:rsidRPr="00460489">
              <w:rPr>
                <w:rFonts w:ascii="Times New Roman" w:hAnsi="Times New Roman"/>
                <w:sz w:val="28"/>
                <w:szCs w:val="28"/>
              </w:rPr>
              <w:t>тыс.руб</w:t>
            </w:r>
            <w:proofErr w:type="spellEnd"/>
            <w:r w:rsidRPr="00460489">
              <w:rPr>
                <w:rFonts w:ascii="Times New Roman" w:hAnsi="Times New Roman"/>
                <w:sz w:val="28"/>
                <w:szCs w:val="28"/>
              </w:rPr>
              <w:t xml:space="preserve">. в п. </w:t>
            </w:r>
            <w:proofErr w:type="spellStart"/>
            <w:r w:rsidRPr="00460489">
              <w:rPr>
                <w:rFonts w:ascii="Times New Roman" w:hAnsi="Times New Roman"/>
                <w:sz w:val="28"/>
                <w:szCs w:val="28"/>
              </w:rPr>
              <w:t>Пырьях</w:t>
            </w:r>
            <w:proofErr w:type="spellEnd"/>
            <w:r w:rsidRPr="00460489">
              <w:rPr>
                <w:rFonts w:ascii="Times New Roman" w:hAnsi="Times New Roman"/>
                <w:sz w:val="28"/>
                <w:szCs w:val="28"/>
              </w:rPr>
              <w:t xml:space="preserve"> </w:t>
            </w:r>
          </w:p>
          <w:p w:rsidR="004E27FC" w:rsidRPr="00460489" w:rsidRDefault="004E27FC" w:rsidP="0061716B">
            <w:pPr>
              <w:jc w:val="both"/>
              <w:rPr>
                <w:rFonts w:ascii="Times New Roman" w:hAnsi="Times New Roman"/>
                <w:sz w:val="28"/>
                <w:szCs w:val="28"/>
              </w:rPr>
            </w:pPr>
            <w:r w:rsidRPr="00460489">
              <w:rPr>
                <w:rFonts w:ascii="Times New Roman" w:hAnsi="Times New Roman"/>
                <w:sz w:val="28"/>
                <w:szCs w:val="28"/>
              </w:rPr>
              <w:t>137,9 тыс. руб. в с. Нялинское</w:t>
            </w:r>
          </w:p>
          <w:p w:rsidR="004E27FC" w:rsidRPr="00460489" w:rsidRDefault="004E27FC" w:rsidP="0061716B">
            <w:pPr>
              <w:jc w:val="both"/>
              <w:rPr>
                <w:rFonts w:ascii="Times New Roman" w:hAnsi="Times New Roman"/>
                <w:sz w:val="28"/>
                <w:szCs w:val="28"/>
              </w:rPr>
            </w:pPr>
          </w:p>
          <w:p w:rsidR="004E27FC" w:rsidRPr="00460489" w:rsidRDefault="004E27FC" w:rsidP="0061716B">
            <w:pPr>
              <w:jc w:val="both"/>
              <w:rPr>
                <w:rFonts w:ascii="Times New Roman" w:hAnsi="Times New Roman"/>
                <w:sz w:val="28"/>
                <w:szCs w:val="28"/>
              </w:rPr>
            </w:pPr>
            <w:r w:rsidRPr="00460489">
              <w:rPr>
                <w:rFonts w:ascii="Times New Roman" w:hAnsi="Times New Roman"/>
                <w:sz w:val="28"/>
                <w:szCs w:val="28"/>
              </w:rPr>
              <w:t>Ручная очистка от снега дорог в местах, недоступных для механизмов (бровки) в зимний период в январе-марте:</w:t>
            </w:r>
          </w:p>
          <w:p w:rsidR="004E27FC" w:rsidRPr="00460489" w:rsidRDefault="004E27FC" w:rsidP="0061716B">
            <w:pPr>
              <w:jc w:val="both"/>
              <w:rPr>
                <w:rFonts w:ascii="Times New Roman" w:hAnsi="Times New Roman"/>
                <w:sz w:val="28"/>
                <w:szCs w:val="28"/>
              </w:rPr>
            </w:pPr>
            <w:r>
              <w:rPr>
                <w:rFonts w:ascii="Times New Roman" w:hAnsi="Times New Roman"/>
                <w:sz w:val="28"/>
                <w:szCs w:val="28"/>
              </w:rPr>
              <w:t>4,1</w:t>
            </w:r>
            <w:r w:rsidRPr="00460489">
              <w:rPr>
                <w:rFonts w:ascii="Times New Roman" w:hAnsi="Times New Roman"/>
                <w:sz w:val="28"/>
                <w:szCs w:val="28"/>
              </w:rPr>
              <w:t xml:space="preserve"> </w:t>
            </w:r>
            <w:proofErr w:type="spellStart"/>
            <w:r w:rsidRPr="00460489">
              <w:rPr>
                <w:rFonts w:ascii="Times New Roman" w:hAnsi="Times New Roman"/>
                <w:sz w:val="28"/>
                <w:szCs w:val="28"/>
              </w:rPr>
              <w:t>тыс.руб</w:t>
            </w:r>
            <w:proofErr w:type="spellEnd"/>
            <w:r w:rsidRPr="00460489">
              <w:rPr>
                <w:rFonts w:ascii="Times New Roman" w:hAnsi="Times New Roman"/>
                <w:sz w:val="28"/>
                <w:szCs w:val="28"/>
              </w:rPr>
              <w:t xml:space="preserve">. в п. </w:t>
            </w:r>
            <w:proofErr w:type="spellStart"/>
            <w:r w:rsidRPr="00460489">
              <w:rPr>
                <w:rFonts w:ascii="Times New Roman" w:hAnsi="Times New Roman"/>
                <w:sz w:val="28"/>
                <w:szCs w:val="28"/>
              </w:rPr>
              <w:t>Пырьях</w:t>
            </w:r>
            <w:proofErr w:type="spellEnd"/>
            <w:r w:rsidRPr="00460489">
              <w:rPr>
                <w:rFonts w:ascii="Times New Roman" w:hAnsi="Times New Roman"/>
                <w:sz w:val="28"/>
                <w:szCs w:val="28"/>
              </w:rPr>
              <w:t xml:space="preserve"> </w:t>
            </w:r>
          </w:p>
          <w:p w:rsidR="004E27FC" w:rsidRPr="00460489" w:rsidRDefault="004E27FC" w:rsidP="0061716B">
            <w:pPr>
              <w:jc w:val="both"/>
              <w:rPr>
                <w:rFonts w:ascii="Times New Roman" w:hAnsi="Times New Roman"/>
                <w:sz w:val="28"/>
                <w:szCs w:val="28"/>
              </w:rPr>
            </w:pPr>
            <w:r>
              <w:rPr>
                <w:rFonts w:ascii="Times New Roman" w:hAnsi="Times New Roman"/>
                <w:sz w:val="28"/>
                <w:szCs w:val="28"/>
              </w:rPr>
              <w:t>24,6</w:t>
            </w:r>
            <w:r w:rsidRPr="00460489">
              <w:rPr>
                <w:rFonts w:ascii="Times New Roman" w:hAnsi="Times New Roman"/>
                <w:sz w:val="28"/>
                <w:szCs w:val="28"/>
              </w:rPr>
              <w:t xml:space="preserve"> тыс. руб. в с. Нялинское</w:t>
            </w:r>
          </w:p>
          <w:p w:rsidR="004E27FC" w:rsidRPr="00460489" w:rsidRDefault="004E27FC" w:rsidP="0061716B">
            <w:pPr>
              <w:jc w:val="both"/>
              <w:rPr>
                <w:rFonts w:ascii="Times New Roman" w:hAnsi="Times New Roman"/>
                <w:sz w:val="28"/>
                <w:szCs w:val="28"/>
                <w:highlight w:val="yellow"/>
              </w:rPr>
            </w:pPr>
          </w:p>
          <w:p w:rsidR="004E27FC" w:rsidRPr="00460489" w:rsidRDefault="004E27FC" w:rsidP="0061716B">
            <w:pPr>
              <w:jc w:val="both"/>
              <w:rPr>
                <w:rFonts w:ascii="Times New Roman" w:hAnsi="Times New Roman"/>
                <w:sz w:val="28"/>
                <w:szCs w:val="28"/>
              </w:rPr>
            </w:pPr>
            <w:r w:rsidRPr="00460489">
              <w:rPr>
                <w:rFonts w:ascii="Times New Roman" w:hAnsi="Times New Roman"/>
                <w:sz w:val="28"/>
                <w:szCs w:val="28"/>
              </w:rPr>
              <w:t xml:space="preserve">Механизированная </w:t>
            </w:r>
            <w:proofErr w:type="gramStart"/>
            <w:r w:rsidRPr="00460489">
              <w:rPr>
                <w:rFonts w:ascii="Times New Roman" w:hAnsi="Times New Roman"/>
                <w:sz w:val="28"/>
                <w:szCs w:val="28"/>
              </w:rPr>
              <w:t>очистка</w:t>
            </w:r>
            <w:proofErr w:type="gramEnd"/>
            <w:r w:rsidRPr="00460489">
              <w:rPr>
                <w:rFonts w:ascii="Times New Roman" w:hAnsi="Times New Roman"/>
                <w:sz w:val="28"/>
                <w:szCs w:val="28"/>
              </w:rPr>
              <w:t xml:space="preserve"> канав от снега, вывоз снега с обочин и восстановление </w:t>
            </w:r>
            <w:proofErr w:type="spellStart"/>
            <w:r w:rsidRPr="00460489">
              <w:rPr>
                <w:rFonts w:ascii="Times New Roman" w:hAnsi="Times New Roman"/>
                <w:sz w:val="28"/>
                <w:szCs w:val="28"/>
              </w:rPr>
              <w:t>водопропусков</w:t>
            </w:r>
            <w:proofErr w:type="spellEnd"/>
            <w:r w:rsidRPr="00460489">
              <w:rPr>
                <w:rFonts w:ascii="Times New Roman" w:hAnsi="Times New Roman"/>
                <w:sz w:val="28"/>
                <w:szCs w:val="28"/>
              </w:rPr>
              <w:t>:</w:t>
            </w:r>
          </w:p>
          <w:p w:rsidR="004E27FC" w:rsidRPr="00460489" w:rsidRDefault="004E27FC" w:rsidP="0061716B">
            <w:pPr>
              <w:jc w:val="both"/>
              <w:rPr>
                <w:rFonts w:ascii="Times New Roman" w:hAnsi="Times New Roman"/>
                <w:sz w:val="28"/>
                <w:szCs w:val="28"/>
              </w:rPr>
            </w:pPr>
            <w:r w:rsidRPr="00460489">
              <w:rPr>
                <w:rFonts w:ascii="Times New Roman" w:hAnsi="Times New Roman"/>
                <w:sz w:val="28"/>
                <w:szCs w:val="28"/>
              </w:rPr>
              <w:t xml:space="preserve">189,1 </w:t>
            </w:r>
            <w:proofErr w:type="spellStart"/>
            <w:r w:rsidRPr="00460489">
              <w:rPr>
                <w:rFonts w:ascii="Times New Roman" w:hAnsi="Times New Roman"/>
                <w:sz w:val="28"/>
                <w:szCs w:val="28"/>
              </w:rPr>
              <w:t>тыс.руб</w:t>
            </w:r>
            <w:proofErr w:type="spellEnd"/>
            <w:r w:rsidRPr="00460489">
              <w:rPr>
                <w:rFonts w:ascii="Times New Roman" w:hAnsi="Times New Roman"/>
                <w:sz w:val="28"/>
                <w:szCs w:val="28"/>
              </w:rPr>
              <w:t>. работы проводились в период начала снеготаяния (до паводка)</w:t>
            </w:r>
          </w:p>
          <w:p w:rsidR="004E27FC" w:rsidRPr="00460489" w:rsidRDefault="004E27FC" w:rsidP="0061716B">
            <w:pPr>
              <w:jc w:val="both"/>
              <w:rPr>
                <w:rFonts w:ascii="Times New Roman" w:hAnsi="Times New Roman"/>
                <w:sz w:val="28"/>
                <w:szCs w:val="28"/>
              </w:rPr>
            </w:pPr>
          </w:p>
          <w:p w:rsidR="004E27FC" w:rsidRPr="00460489" w:rsidRDefault="004E27FC" w:rsidP="0061716B">
            <w:pPr>
              <w:jc w:val="both"/>
              <w:rPr>
                <w:rFonts w:ascii="Times New Roman" w:hAnsi="Times New Roman"/>
                <w:sz w:val="28"/>
                <w:szCs w:val="28"/>
              </w:rPr>
            </w:pPr>
            <w:r w:rsidRPr="00460489">
              <w:rPr>
                <w:rFonts w:ascii="Times New Roman" w:hAnsi="Times New Roman"/>
                <w:sz w:val="28"/>
                <w:szCs w:val="28"/>
              </w:rPr>
              <w:t xml:space="preserve">Ручная </w:t>
            </w:r>
            <w:proofErr w:type="gramStart"/>
            <w:r w:rsidRPr="00460489">
              <w:rPr>
                <w:rFonts w:ascii="Times New Roman" w:hAnsi="Times New Roman"/>
                <w:sz w:val="28"/>
                <w:szCs w:val="28"/>
              </w:rPr>
              <w:t>очистка</w:t>
            </w:r>
            <w:proofErr w:type="gramEnd"/>
            <w:r w:rsidRPr="00460489">
              <w:rPr>
                <w:rFonts w:ascii="Times New Roman" w:hAnsi="Times New Roman"/>
                <w:sz w:val="28"/>
                <w:szCs w:val="28"/>
              </w:rPr>
              <w:t xml:space="preserve"> канав от снега:</w:t>
            </w:r>
          </w:p>
          <w:p w:rsidR="004E27FC" w:rsidRPr="00460489" w:rsidRDefault="004E27FC" w:rsidP="0061716B">
            <w:pPr>
              <w:jc w:val="both"/>
              <w:rPr>
                <w:rFonts w:ascii="Times New Roman" w:hAnsi="Times New Roman"/>
                <w:sz w:val="28"/>
                <w:szCs w:val="28"/>
              </w:rPr>
            </w:pPr>
            <w:r w:rsidRPr="00460489">
              <w:rPr>
                <w:rFonts w:ascii="Times New Roman" w:hAnsi="Times New Roman"/>
                <w:sz w:val="28"/>
                <w:szCs w:val="28"/>
              </w:rPr>
              <w:t xml:space="preserve">40,7 </w:t>
            </w:r>
            <w:proofErr w:type="spellStart"/>
            <w:r w:rsidRPr="00460489">
              <w:rPr>
                <w:rFonts w:ascii="Times New Roman" w:hAnsi="Times New Roman"/>
                <w:sz w:val="28"/>
                <w:szCs w:val="28"/>
              </w:rPr>
              <w:t>тыс.руб</w:t>
            </w:r>
            <w:proofErr w:type="spellEnd"/>
            <w:r w:rsidRPr="00460489">
              <w:rPr>
                <w:rFonts w:ascii="Times New Roman" w:hAnsi="Times New Roman"/>
                <w:sz w:val="28"/>
                <w:szCs w:val="28"/>
              </w:rPr>
              <w:t>. работы проводились в период начала снеготаяния (до паводка) в с. Нялинское</w:t>
            </w:r>
          </w:p>
          <w:p w:rsidR="004E27FC" w:rsidRPr="00460489" w:rsidRDefault="004E27FC" w:rsidP="0061716B">
            <w:pPr>
              <w:jc w:val="both"/>
              <w:rPr>
                <w:rFonts w:ascii="Times New Roman" w:hAnsi="Times New Roman"/>
                <w:sz w:val="28"/>
                <w:szCs w:val="28"/>
                <w:highlight w:val="yellow"/>
              </w:rPr>
            </w:pPr>
          </w:p>
          <w:p w:rsidR="004E27FC" w:rsidRPr="00460489" w:rsidRDefault="004E27FC" w:rsidP="0061716B">
            <w:pPr>
              <w:jc w:val="both"/>
              <w:rPr>
                <w:rFonts w:ascii="Times New Roman" w:hAnsi="Times New Roman"/>
                <w:sz w:val="28"/>
                <w:szCs w:val="28"/>
              </w:rPr>
            </w:pPr>
            <w:r w:rsidRPr="00460489">
              <w:rPr>
                <w:rFonts w:ascii="Times New Roman" w:hAnsi="Times New Roman"/>
                <w:sz w:val="28"/>
                <w:szCs w:val="28"/>
              </w:rPr>
              <w:t>Ручная очистка тротуаров и пешеходных зон от снега и льда в весенний период:</w:t>
            </w:r>
          </w:p>
          <w:p w:rsidR="004E27FC" w:rsidRPr="00460489" w:rsidRDefault="004E27FC" w:rsidP="0061716B">
            <w:pPr>
              <w:jc w:val="both"/>
              <w:rPr>
                <w:rFonts w:ascii="Times New Roman" w:hAnsi="Times New Roman"/>
                <w:sz w:val="28"/>
                <w:szCs w:val="28"/>
              </w:rPr>
            </w:pPr>
            <w:r w:rsidRPr="00460489">
              <w:rPr>
                <w:rFonts w:ascii="Times New Roman" w:hAnsi="Times New Roman"/>
                <w:sz w:val="28"/>
                <w:szCs w:val="28"/>
              </w:rPr>
              <w:t xml:space="preserve">81,3 </w:t>
            </w:r>
            <w:proofErr w:type="spellStart"/>
            <w:r w:rsidRPr="00460489">
              <w:rPr>
                <w:rFonts w:ascii="Times New Roman" w:hAnsi="Times New Roman"/>
                <w:sz w:val="28"/>
                <w:szCs w:val="28"/>
              </w:rPr>
              <w:t>тыс.руб</w:t>
            </w:r>
            <w:proofErr w:type="spellEnd"/>
            <w:r w:rsidRPr="00460489">
              <w:rPr>
                <w:rFonts w:ascii="Times New Roman" w:hAnsi="Times New Roman"/>
                <w:sz w:val="28"/>
                <w:szCs w:val="28"/>
              </w:rPr>
              <w:t>. расходы на оплату работ в с. Нялинское.</w:t>
            </w:r>
          </w:p>
          <w:p w:rsidR="004E27FC" w:rsidRPr="00460489" w:rsidRDefault="004E27FC" w:rsidP="0061716B">
            <w:pPr>
              <w:jc w:val="both"/>
              <w:rPr>
                <w:rFonts w:ascii="Times New Roman" w:hAnsi="Times New Roman"/>
                <w:sz w:val="28"/>
                <w:szCs w:val="28"/>
              </w:rPr>
            </w:pPr>
            <w:r w:rsidRPr="00460489">
              <w:rPr>
                <w:rFonts w:ascii="Times New Roman" w:hAnsi="Times New Roman"/>
                <w:sz w:val="28"/>
                <w:szCs w:val="28"/>
              </w:rPr>
              <w:t xml:space="preserve">7,2 </w:t>
            </w:r>
            <w:proofErr w:type="spellStart"/>
            <w:r w:rsidRPr="00460489">
              <w:rPr>
                <w:rFonts w:ascii="Times New Roman" w:hAnsi="Times New Roman"/>
                <w:sz w:val="28"/>
                <w:szCs w:val="28"/>
              </w:rPr>
              <w:t>тыс.руб</w:t>
            </w:r>
            <w:proofErr w:type="spellEnd"/>
            <w:r w:rsidRPr="00460489">
              <w:rPr>
                <w:rFonts w:ascii="Times New Roman" w:hAnsi="Times New Roman"/>
                <w:sz w:val="28"/>
                <w:szCs w:val="28"/>
              </w:rPr>
              <w:t xml:space="preserve">. расходы на оплату работ в п. </w:t>
            </w:r>
            <w:proofErr w:type="spellStart"/>
            <w:r w:rsidRPr="00460489">
              <w:rPr>
                <w:rFonts w:ascii="Times New Roman" w:hAnsi="Times New Roman"/>
                <w:sz w:val="28"/>
                <w:szCs w:val="28"/>
              </w:rPr>
              <w:t>Пырьях</w:t>
            </w:r>
            <w:proofErr w:type="spellEnd"/>
            <w:r w:rsidRPr="00460489">
              <w:rPr>
                <w:rFonts w:ascii="Times New Roman" w:hAnsi="Times New Roman"/>
                <w:sz w:val="28"/>
                <w:szCs w:val="28"/>
              </w:rPr>
              <w:t>.</w:t>
            </w:r>
          </w:p>
          <w:p w:rsidR="004E27FC" w:rsidRPr="00460489" w:rsidRDefault="004E27FC" w:rsidP="0061716B">
            <w:pPr>
              <w:jc w:val="both"/>
              <w:rPr>
                <w:rFonts w:ascii="Times New Roman" w:hAnsi="Times New Roman"/>
                <w:sz w:val="28"/>
                <w:szCs w:val="28"/>
                <w:highlight w:val="yellow"/>
              </w:rPr>
            </w:pPr>
          </w:p>
          <w:p w:rsidR="004E27FC" w:rsidRPr="00460489" w:rsidRDefault="004E27FC" w:rsidP="0061716B">
            <w:pPr>
              <w:jc w:val="both"/>
              <w:rPr>
                <w:rFonts w:ascii="Times New Roman" w:hAnsi="Times New Roman"/>
                <w:sz w:val="28"/>
                <w:szCs w:val="28"/>
              </w:rPr>
            </w:pPr>
            <w:r w:rsidRPr="00460489">
              <w:rPr>
                <w:rFonts w:ascii="Times New Roman" w:hAnsi="Times New Roman"/>
                <w:sz w:val="28"/>
                <w:szCs w:val="28"/>
              </w:rPr>
              <w:t>Ручная очистка дорог от мусора:</w:t>
            </w:r>
          </w:p>
          <w:p w:rsidR="004E27FC" w:rsidRPr="00460489" w:rsidRDefault="004E27FC" w:rsidP="0061716B">
            <w:pPr>
              <w:jc w:val="both"/>
              <w:rPr>
                <w:rFonts w:ascii="Times New Roman" w:hAnsi="Times New Roman"/>
                <w:sz w:val="28"/>
                <w:szCs w:val="28"/>
              </w:rPr>
            </w:pPr>
            <w:r w:rsidRPr="00460489">
              <w:rPr>
                <w:rFonts w:ascii="Times New Roman" w:hAnsi="Times New Roman"/>
                <w:sz w:val="28"/>
                <w:szCs w:val="28"/>
              </w:rPr>
              <w:t xml:space="preserve">3,3 </w:t>
            </w:r>
            <w:proofErr w:type="spellStart"/>
            <w:r w:rsidRPr="00460489">
              <w:rPr>
                <w:rFonts w:ascii="Times New Roman" w:hAnsi="Times New Roman"/>
                <w:sz w:val="28"/>
                <w:szCs w:val="28"/>
              </w:rPr>
              <w:t>тыс.руб</w:t>
            </w:r>
            <w:proofErr w:type="spellEnd"/>
            <w:r w:rsidRPr="00460489">
              <w:rPr>
                <w:rFonts w:ascii="Times New Roman" w:hAnsi="Times New Roman"/>
                <w:sz w:val="28"/>
                <w:szCs w:val="28"/>
              </w:rPr>
              <w:t xml:space="preserve">. в п. </w:t>
            </w:r>
            <w:proofErr w:type="spellStart"/>
            <w:r w:rsidRPr="00460489">
              <w:rPr>
                <w:rFonts w:ascii="Times New Roman" w:hAnsi="Times New Roman"/>
                <w:sz w:val="28"/>
                <w:szCs w:val="28"/>
              </w:rPr>
              <w:t>Пырьях</w:t>
            </w:r>
            <w:proofErr w:type="spellEnd"/>
          </w:p>
          <w:p w:rsidR="004E27FC" w:rsidRPr="00460489" w:rsidRDefault="004E27FC" w:rsidP="0061716B">
            <w:pPr>
              <w:jc w:val="both"/>
              <w:rPr>
                <w:rFonts w:ascii="Times New Roman" w:hAnsi="Times New Roman"/>
                <w:sz w:val="28"/>
                <w:szCs w:val="28"/>
              </w:rPr>
            </w:pPr>
          </w:p>
          <w:p w:rsidR="004E27FC" w:rsidRPr="00460489" w:rsidRDefault="004E27FC" w:rsidP="0061716B">
            <w:pPr>
              <w:jc w:val="both"/>
              <w:rPr>
                <w:rFonts w:ascii="Times New Roman" w:hAnsi="Times New Roman"/>
                <w:sz w:val="28"/>
                <w:szCs w:val="28"/>
              </w:rPr>
            </w:pPr>
            <w:r w:rsidRPr="00460489">
              <w:rPr>
                <w:rFonts w:ascii="Times New Roman" w:hAnsi="Times New Roman"/>
                <w:sz w:val="28"/>
                <w:szCs w:val="28"/>
              </w:rPr>
              <w:t>Ремонт тротуаров в с. Нялинское:</w:t>
            </w:r>
          </w:p>
          <w:p w:rsidR="004E27FC" w:rsidRPr="00460489" w:rsidRDefault="004E27FC" w:rsidP="0061716B">
            <w:pPr>
              <w:jc w:val="both"/>
              <w:rPr>
                <w:rFonts w:ascii="Times New Roman" w:hAnsi="Times New Roman"/>
                <w:sz w:val="28"/>
                <w:szCs w:val="28"/>
              </w:rPr>
            </w:pPr>
            <w:r w:rsidRPr="00460489">
              <w:rPr>
                <w:rFonts w:ascii="Times New Roman" w:hAnsi="Times New Roman"/>
                <w:sz w:val="28"/>
                <w:szCs w:val="28"/>
              </w:rPr>
              <w:t xml:space="preserve">- 135,0 </w:t>
            </w:r>
            <w:proofErr w:type="spellStart"/>
            <w:r w:rsidRPr="00460489">
              <w:rPr>
                <w:rFonts w:ascii="Times New Roman" w:hAnsi="Times New Roman"/>
                <w:sz w:val="28"/>
                <w:szCs w:val="28"/>
              </w:rPr>
              <w:t>тыс.руб</w:t>
            </w:r>
            <w:proofErr w:type="spellEnd"/>
            <w:r w:rsidRPr="00460489">
              <w:rPr>
                <w:rFonts w:ascii="Times New Roman" w:hAnsi="Times New Roman"/>
                <w:sz w:val="28"/>
                <w:szCs w:val="28"/>
              </w:rPr>
              <w:t>. приобретение и доставка пиломатериалов.</w:t>
            </w:r>
          </w:p>
          <w:p w:rsidR="004E27FC" w:rsidRPr="00460489" w:rsidRDefault="004E27FC" w:rsidP="0061716B">
            <w:pPr>
              <w:jc w:val="both"/>
              <w:rPr>
                <w:rFonts w:ascii="Times New Roman" w:hAnsi="Times New Roman"/>
                <w:sz w:val="28"/>
                <w:szCs w:val="28"/>
              </w:rPr>
            </w:pPr>
            <w:r w:rsidRPr="00460489">
              <w:rPr>
                <w:rFonts w:ascii="Times New Roman" w:hAnsi="Times New Roman"/>
                <w:sz w:val="28"/>
                <w:szCs w:val="28"/>
              </w:rPr>
              <w:t xml:space="preserve">- 33,4 </w:t>
            </w:r>
            <w:proofErr w:type="spellStart"/>
            <w:r w:rsidRPr="00460489">
              <w:rPr>
                <w:rFonts w:ascii="Times New Roman" w:hAnsi="Times New Roman"/>
                <w:sz w:val="28"/>
                <w:szCs w:val="28"/>
              </w:rPr>
              <w:t>тыс.руб</w:t>
            </w:r>
            <w:proofErr w:type="spellEnd"/>
            <w:r w:rsidRPr="00460489">
              <w:rPr>
                <w:rFonts w:ascii="Times New Roman" w:hAnsi="Times New Roman"/>
                <w:sz w:val="28"/>
                <w:szCs w:val="28"/>
              </w:rPr>
              <w:t>. расходы на оплату работ.</w:t>
            </w:r>
          </w:p>
          <w:p w:rsidR="004E27FC" w:rsidRPr="00460489" w:rsidRDefault="004E27FC" w:rsidP="0061716B">
            <w:pPr>
              <w:jc w:val="both"/>
              <w:rPr>
                <w:rFonts w:ascii="Times New Roman" w:hAnsi="Times New Roman"/>
                <w:sz w:val="28"/>
                <w:szCs w:val="28"/>
              </w:rPr>
            </w:pPr>
          </w:p>
          <w:p w:rsidR="004E27FC" w:rsidRPr="00460489" w:rsidRDefault="004E27FC" w:rsidP="0061716B">
            <w:pPr>
              <w:jc w:val="both"/>
              <w:rPr>
                <w:rFonts w:ascii="Times New Roman" w:hAnsi="Times New Roman"/>
                <w:sz w:val="28"/>
                <w:szCs w:val="28"/>
              </w:rPr>
            </w:pPr>
            <w:r w:rsidRPr="00460489">
              <w:rPr>
                <w:rFonts w:ascii="Times New Roman" w:hAnsi="Times New Roman"/>
                <w:sz w:val="28"/>
                <w:szCs w:val="28"/>
              </w:rPr>
              <w:t>Выкашивание травы на объектах транспортной инфраструктуры в с. Нялинское (участки вдоль тротуаров, канавы, обочины дорог) в летний период:</w:t>
            </w:r>
          </w:p>
          <w:p w:rsidR="004E27FC" w:rsidRPr="00460489" w:rsidRDefault="004E27FC" w:rsidP="0061716B">
            <w:pPr>
              <w:jc w:val="both"/>
              <w:rPr>
                <w:rFonts w:ascii="Times New Roman" w:hAnsi="Times New Roman"/>
                <w:sz w:val="28"/>
                <w:szCs w:val="28"/>
              </w:rPr>
            </w:pPr>
            <w:r w:rsidRPr="00460489">
              <w:rPr>
                <w:rFonts w:ascii="Times New Roman" w:hAnsi="Times New Roman"/>
                <w:sz w:val="28"/>
                <w:szCs w:val="28"/>
              </w:rPr>
              <w:t xml:space="preserve">- 37,2 </w:t>
            </w:r>
            <w:proofErr w:type="spellStart"/>
            <w:r w:rsidRPr="00460489">
              <w:rPr>
                <w:rFonts w:ascii="Times New Roman" w:hAnsi="Times New Roman"/>
                <w:sz w:val="28"/>
                <w:szCs w:val="28"/>
              </w:rPr>
              <w:t>тыс.руб</w:t>
            </w:r>
            <w:proofErr w:type="spellEnd"/>
            <w:r w:rsidRPr="00460489">
              <w:rPr>
                <w:rFonts w:ascii="Times New Roman" w:hAnsi="Times New Roman"/>
                <w:sz w:val="28"/>
                <w:szCs w:val="28"/>
              </w:rPr>
              <w:t>. расходы на оплату работ.</w:t>
            </w:r>
          </w:p>
          <w:p w:rsidR="004E27FC" w:rsidRPr="00460489" w:rsidRDefault="004E27FC" w:rsidP="0061716B">
            <w:pPr>
              <w:jc w:val="both"/>
              <w:rPr>
                <w:rFonts w:ascii="Times New Roman" w:hAnsi="Times New Roman"/>
                <w:sz w:val="28"/>
                <w:szCs w:val="28"/>
                <w:highlight w:val="yellow"/>
              </w:rPr>
            </w:pPr>
          </w:p>
          <w:p w:rsidR="004E27FC" w:rsidRPr="00460489" w:rsidRDefault="004E27FC" w:rsidP="0061716B">
            <w:pPr>
              <w:jc w:val="both"/>
              <w:rPr>
                <w:rFonts w:ascii="Times New Roman" w:hAnsi="Times New Roman"/>
                <w:sz w:val="28"/>
                <w:szCs w:val="28"/>
              </w:rPr>
            </w:pPr>
            <w:r w:rsidRPr="00460489">
              <w:rPr>
                <w:rFonts w:ascii="Times New Roman" w:hAnsi="Times New Roman"/>
                <w:sz w:val="28"/>
                <w:szCs w:val="28"/>
              </w:rPr>
              <w:t>Ремонт дороги в с. Нялинское на участке по улице Кедровая от перекрестка с улицей Полевая (дом №1 по ул. Полевая) до дома №14:</w:t>
            </w:r>
          </w:p>
          <w:p w:rsidR="004E27FC" w:rsidRPr="00460489" w:rsidRDefault="004E27FC" w:rsidP="0061716B">
            <w:pPr>
              <w:jc w:val="both"/>
              <w:rPr>
                <w:rFonts w:ascii="Times New Roman" w:hAnsi="Times New Roman"/>
                <w:sz w:val="28"/>
                <w:szCs w:val="28"/>
              </w:rPr>
            </w:pPr>
            <w:r w:rsidRPr="00460489">
              <w:rPr>
                <w:rFonts w:ascii="Times New Roman" w:hAnsi="Times New Roman"/>
                <w:sz w:val="28"/>
                <w:szCs w:val="28"/>
              </w:rPr>
              <w:t xml:space="preserve">проведен ямочный ремонт полотна и устройство </w:t>
            </w:r>
            <w:proofErr w:type="spellStart"/>
            <w:r w:rsidRPr="00460489">
              <w:rPr>
                <w:rFonts w:ascii="Times New Roman" w:hAnsi="Times New Roman"/>
                <w:sz w:val="28"/>
                <w:szCs w:val="28"/>
              </w:rPr>
              <w:t>водопропусков</w:t>
            </w:r>
            <w:proofErr w:type="spellEnd"/>
            <w:r w:rsidRPr="00460489">
              <w:rPr>
                <w:rFonts w:ascii="Times New Roman" w:hAnsi="Times New Roman"/>
                <w:sz w:val="28"/>
                <w:szCs w:val="28"/>
              </w:rPr>
              <w:t xml:space="preserve"> – 191,1 </w:t>
            </w:r>
            <w:proofErr w:type="spellStart"/>
            <w:r w:rsidRPr="00460489">
              <w:rPr>
                <w:rFonts w:ascii="Times New Roman" w:hAnsi="Times New Roman"/>
                <w:sz w:val="28"/>
                <w:szCs w:val="28"/>
              </w:rPr>
              <w:t>тыс.руб</w:t>
            </w:r>
            <w:proofErr w:type="spellEnd"/>
            <w:r w:rsidRPr="00460489">
              <w:rPr>
                <w:rFonts w:ascii="Times New Roman" w:hAnsi="Times New Roman"/>
                <w:sz w:val="28"/>
                <w:szCs w:val="28"/>
              </w:rPr>
              <w:t xml:space="preserve">. с использованием материалов (щебень, песок), полученных по </w:t>
            </w:r>
            <w:r w:rsidRPr="00460489">
              <w:rPr>
                <w:rFonts w:ascii="Times New Roman" w:hAnsi="Times New Roman"/>
                <w:sz w:val="28"/>
                <w:szCs w:val="28"/>
              </w:rPr>
              <w:lastRenderedPageBreak/>
              <w:t>Социально-экономическому соглашению по условиям пользования природными ресурсами на территории Ханты-Мансийского района от 04.06.2002г. №677, заключенного между Администрацией Ханты-Мансийского района и ОАО «Сургутнефтегаз».</w:t>
            </w:r>
          </w:p>
          <w:p w:rsidR="004E27FC" w:rsidRPr="00460489" w:rsidRDefault="004E27FC" w:rsidP="0061716B">
            <w:pPr>
              <w:jc w:val="both"/>
              <w:rPr>
                <w:rFonts w:ascii="Times New Roman" w:hAnsi="Times New Roman"/>
                <w:sz w:val="28"/>
                <w:szCs w:val="28"/>
              </w:rPr>
            </w:pPr>
          </w:p>
          <w:p w:rsidR="004E27FC" w:rsidRPr="00460489" w:rsidRDefault="004E27FC" w:rsidP="0061716B">
            <w:pPr>
              <w:jc w:val="both"/>
              <w:rPr>
                <w:rFonts w:ascii="Times New Roman" w:hAnsi="Times New Roman"/>
                <w:sz w:val="28"/>
                <w:szCs w:val="28"/>
              </w:rPr>
            </w:pPr>
            <w:r w:rsidRPr="00460489">
              <w:rPr>
                <w:rFonts w:ascii="Times New Roman" w:hAnsi="Times New Roman"/>
                <w:sz w:val="28"/>
                <w:szCs w:val="28"/>
              </w:rPr>
              <w:t>Модернизация уличного освещения – замена светильников на светодиодные:</w:t>
            </w:r>
          </w:p>
          <w:p w:rsidR="004E27FC" w:rsidRPr="00460489" w:rsidRDefault="004E27FC" w:rsidP="0061716B">
            <w:pPr>
              <w:jc w:val="both"/>
              <w:rPr>
                <w:rFonts w:ascii="Times New Roman" w:hAnsi="Times New Roman"/>
                <w:sz w:val="28"/>
                <w:szCs w:val="28"/>
              </w:rPr>
            </w:pPr>
            <w:r w:rsidRPr="00460489">
              <w:rPr>
                <w:rFonts w:ascii="Times New Roman" w:hAnsi="Times New Roman"/>
                <w:sz w:val="28"/>
                <w:szCs w:val="28"/>
              </w:rPr>
              <w:t xml:space="preserve">-приобретено 25 светильников в с. </w:t>
            </w:r>
            <w:proofErr w:type="spellStart"/>
            <w:r w:rsidRPr="00460489">
              <w:rPr>
                <w:rFonts w:ascii="Times New Roman" w:hAnsi="Times New Roman"/>
                <w:sz w:val="28"/>
                <w:szCs w:val="28"/>
              </w:rPr>
              <w:t>Нялинское</w:t>
            </w:r>
            <w:proofErr w:type="spellEnd"/>
            <w:r w:rsidRPr="00460489">
              <w:rPr>
                <w:rFonts w:ascii="Times New Roman" w:hAnsi="Times New Roman"/>
                <w:sz w:val="28"/>
                <w:szCs w:val="28"/>
              </w:rPr>
              <w:t xml:space="preserve"> (99,8 </w:t>
            </w:r>
            <w:proofErr w:type="spellStart"/>
            <w:r w:rsidRPr="00460489">
              <w:rPr>
                <w:rFonts w:ascii="Times New Roman" w:hAnsi="Times New Roman"/>
                <w:sz w:val="28"/>
                <w:szCs w:val="28"/>
              </w:rPr>
              <w:t>тыс.руб</w:t>
            </w:r>
            <w:proofErr w:type="spellEnd"/>
            <w:r w:rsidRPr="00460489">
              <w:rPr>
                <w:rFonts w:ascii="Times New Roman" w:hAnsi="Times New Roman"/>
                <w:sz w:val="28"/>
                <w:szCs w:val="28"/>
              </w:rPr>
              <w:t>.)</w:t>
            </w:r>
          </w:p>
          <w:p w:rsidR="004E27FC" w:rsidRPr="00460489" w:rsidRDefault="004E27FC" w:rsidP="0061716B">
            <w:pPr>
              <w:jc w:val="both"/>
              <w:rPr>
                <w:rFonts w:ascii="Times New Roman" w:hAnsi="Times New Roman"/>
                <w:sz w:val="28"/>
                <w:szCs w:val="28"/>
              </w:rPr>
            </w:pPr>
            <w:r w:rsidRPr="00460489">
              <w:rPr>
                <w:rFonts w:ascii="Times New Roman" w:hAnsi="Times New Roman"/>
                <w:sz w:val="28"/>
                <w:szCs w:val="28"/>
              </w:rPr>
              <w:t xml:space="preserve">-проведены работы по замене светильников и установке фотореле, затраты на оплату работ и приобретение материалов: 113,1 тыс. руб. в с. Нялинское </w:t>
            </w:r>
          </w:p>
          <w:p w:rsidR="004E27FC" w:rsidRPr="00460489" w:rsidRDefault="004E27FC" w:rsidP="0061716B">
            <w:pPr>
              <w:jc w:val="both"/>
              <w:rPr>
                <w:rFonts w:ascii="Times New Roman" w:hAnsi="Times New Roman"/>
                <w:sz w:val="28"/>
                <w:szCs w:val="28"/>
              </w:rPr>
            </w:pPr>
            <w:r w:rsidRPr="00460489">
              <w:rPr>
                <w:rFonts w:ascii="Times New Roman" w:hAnsi="Times New Roman"/>
                <w:sz w:val="28"/>
                <w:szCs w:val="28"/>
              </w:rPr>
              <w:t xml:space="preserve">103,5 тыс. руб. в п. </w:t>
            </w:r>
            <w:proofErr w:type="spellStart"/>
            <w:r w:rsidRPr="00460489">
              <w:rPr>
                <w:rFonts w:ascii="Times New Roman" w:hAnsi="Times New Roman"/>
                <w:sz w:val="28"/>
                <w:szCs w:val="28"/>
              </w:rPr>
              <w:t>Пырьях</w:t>
            </w:r>
            <w:proofErr w:type="spellEnd"/>
            <w:r w:rsidRPr="00460489">
              <w:rPr>
                <w:rFonts w:ascii="Times New Roman" w:hAnsi="Times New Roman"/>
                <w:sz w:val="28"/>
                <w:szCs w:val="28"/>
              </w:rPr>
              <w:t xml:space="preserve"> </w:t>
            </w:r>
          </w:p>
          <w:p w:rsidR="004E27FC" w:rsidRPr="00460489" w:rsidRDefault="004E27FC" w:rsidP="0061716B">
            <w:pPr>
              <w:jc w:val="both"/>
              <w:rPr>
                <w:rFonts w:ascii="Times New Roman" w:hAnsi="Times New Roman"/>
                <w:sz w:val="28"/>
                <w:szCs w:val="28"/>
                <w:highlight w:val="yellow"/>
              </w:rPr>
            </w:pPr>
          </w:p>
          <w:p w:rsidR="004E27FC" w:rsidRPr="00460489" w:rsidRDefault="004E27FC" w:rsidP="0061716B">
            <w:pPr>
              <w:jc w:val="both"/>
              <w:rPr>
                <w:rFonts w:ascii="Times New Roman" w:hAnsi="Times New Roman"/>
                <w:sz w:val="28"/>
                <w:szCs w:val="28"/>
                <w:highlight w:val="yellow"/>
              </w:rPr>
            </w:pPr>
            <w:r w:rsidRPr="00460489">
              <w:rPr>
                <w:rFonts w:ascii="Times New Roman" w:hAnsi="Times New Roman"/>
                <w:sz w:val="28"/>
                <w:szCs w:val="28"/>
              </w:rPr>
              <w:t xml:space="preserve">Разработка проекта организации дорожного движения на территории сельского поселения </w:t>
            </w:r>
            <w:proofErr w:type="spellStart"/>
            <w:r w:rsidRPr="00460489">
              <w:rPr>
                <w:rFonts w:ascii="Times New Roman" w:hAnsi="Times New Roman"/>
                <w:sz w:val="28"/>
                <w:szCs w:val="28"/>
              </w:rPr>
              <w:t>Нялинское</w:t>
            </w:r>
            <w:proofErr w:type="spellEnd"/>
            <w:r w:rsidRPr="00460489">
              <w:rPr>
                <w:rFonts w:ascii="Times New Roman" w:hAnsi="Times New Roman"/>
                <w:sz w:val="28"/>
                <w:szCs w:val="28"/>
              </w:rPr>
              <w:t xml:space="preserve"> – 99,0 </w:t>
            </w:r>
            <w:proofErr w:type="spellStart"/>
            <w:r w:rsidRPr="00460489">
              <w:rPr>
                <w:rFonts w:ascii="Times New Roman" w:hAnsi="Times New Roman"/>
                <w:sz w:val="28"/>
                <w:szCs w:val="28"/>
              </w:rPr>
              <w:t>тыс.руб</w:t>
            </w:r>
            <w:proofErr w:type="spellEnd"/>
            <w:r w:rsidRPr="00460489">
              <w:rPr>
                <w:rFonts w:ascii="Times New Roman" w:hAnsi="Times New Roman"/>
                <w:sz w:val="28"/>
                <w:szCs w:val="28"/>
              </w:rPr>
              <w:t>.</w:t>
            </w:r>
          </w:p>
          <w:p w:rsidR="004E27FC" w:rsidRPr="00460489" w:rsidRDefault="004E27FC" w:rsidP="0061716B">
            <w:pPr>
              <w:jc w:val="both"/>
              <w:rPr>
                <w:rFonts w:ascii="Times New Roman" w:hAnsi="Times New Roman"/>
                <w:sz w:val="28"/>
                <w:szCs w:val="28"/>
              </w:rPr>
            </w:pPr>
          </w:p>
          <w:p w:rsidR="004E27FC" w:rsidRPr="00460489" w:rsidRDefault="004E27FC" w:rsidP="0061716B">
            <w:pPr>
              <w:jc w:val="both"/>
              <w:rPr>
                <w:rFonts w:ascii="Times New Roman" w:hAnsi="Times New Roman"/>
                <w:sz w:val="28"/>
                <w:szCs w:val="28"/>
              </w:rPr>
            </w:pPr>
            <w:r w:rsidRPr="00460489">
              <w:rPr>
                <w:rFonts w:ascii="Times New Roman" w:hAnsi="Times New Roman"/>
                <w:sz w:val="28"/>
                <w:szCs w:val="28"/>
              </w:rPr>
              <w:t>Содержание сети уличного освещения:</w:t>
            </w:r>
          </w:p>
          <w:p w:rsidR="004E27FC" w:rsidRPr="00460489" w:rsidRDefault="004E27FC" w:rsidP="0061716B">
            <w:pPr>
              <w:jc w:val="both"/>
              <w:rPr>
                <w:rFonts w:ascii="Times New Roman" w:hAnsi="Times New Roman"/>
                <w:sz w:val="28"/>
                <w:szCs w:val="28"/>
              </w:rPr>
            </w:pPr>
            <w:r w:rsidRPr="00460489">
              <w:rPr>
                <w:rFonts w:ascii="Times New Roman" w:hAnsi="Times New Roman"/>
                <w:sz w:val="28"/>
                <w:szCs w:val="28"/>
              </w:rPr>
              <w:t xml:space="preserve">- 40,8 </w:t>
            </w:r>
            <w:proofErr w:type="spellStart"/>
            <w:r w:rsidRPr="00460489">
              <w:rPr>
                <w:rFonts w:ascii="Times New Roman" w:hAnsi="Times New Roman"/>
                <w:sz w:val="28"/>
                <w:szCs w:val="28"/>
              </w:rPr>
              <w:t>тыс.руб</w:t>
            </w:r>
            <w:proofErr w:type="spellEnd"/>
            <w:r w:rsidRPr="00460489">
              <w:rPr>
                <w:rFonts w:ascii="Times New Roman" w:hAnsi="Times New Roman"/>
                <w:sz w:val="28"/>
                <w:szCs w:val="28"/>
              </w:rPr>
              <w:t xml:space="preserve">. размещение светильников на опорах в п. </w:t>
            </w:r>
            <w:proofErr w:type="spellStart"/>
            <w:r w:rsidRPr="00460489">
              <w:rPr>
                <w:rFonts w:ascii="Times New Roman" w:hAnsi="Times New Roman"/>
                <w:sz w:val="28"/>
                <w:szCs w:val="28"/>
              </w:rPr>
              <w:t>Пырьях</w:t>
            </w:r>
            <w:proofErr w:type="spellEnd"/>
            <w:r w:rsidRPr="00460489">
              <w:rPr>
                <w:rFonts w:ascii="Times New Roman" w:hAnsi="Times New Roman"/>
                <w:sz w:val="28"/>
                <w:szCs w:val="28"/>
              </w:rPr>
              <w:t>.</w:t>
            </w:r>
          </w:p>
          <w:p w:rsidR="004E27FC" w:rsidRPr="00460489" w:rsidRDefault="004E27FC" w:rsidP="0061716B">
            <w:pPr>
              <w:jc w:val="both"/>
              <w:rPr>
                <w:rFonts w:ascii="Times New Roman" w:hAnsi="Times New Roman"/>
                <w:sz w:val="28"/>
                <w:szCs w:val="28"/>
              </w:rPr>
            </w:pPr>
            <w:r w:rsidRPr="00460489">
              <w:rPr>
                <w:rFonts w:ascii="Times New Roman" w:hAnsi="Times New Roman"/>
                <w:sz w:val="28"/>
                <w:szCs w:val="28"/>
              </w:rPr>
              <w:t xml:space="preserve">- 399,8 </w:t>
            </w:r>
            <w:proofErr w:type="spellStart"/>
            <w:r w:rsidRPr="00460489">
              <w:rPr>
                <w:rFonts w:ascii="Times New Roman" w:hAnsi="Times New Roman"/>
                <w:sz w:val="28"/>
                <w:szCs w:val="28"/>
              </w:rPr>
              <w:t>тыс.руб</w:t>
            </w:r>
            <w:proofErr w:type="spellEnd"/>
            <w:r w:rsidRPr="00460489">
              <w:rPr>
                <w:rFonts w:ascii="Times New Roman" w:hAnsi="Times New Roman"/>
                <w:sz w:val="28"/>
                <w:szCs w:val="28"/>
              </w:rPr>
              <w:t xml:space="preserve">. затраты на электроэнергию (99,7 </w:t>
            </w:r>
            <w:proofErr w:type="spellStart"/>
            <w:r w:rsidRPr="00460489">
              <w:rPr>
                <w:rFonts w:ascii="Times New Roman" w:hAnsi="Times New Roman"/>
                <w:sz w:val="28"/>
                <w:szCs w:val="28"/>
              </w:rPr>
              <w:t>т.р</w:t>
            </w:r>
            <w:proofErr w:type="spellEnd"/>
            <w:r w:rsidRPr="00460489">
              <w:rPr>
                <w:rFonts w:ascii="Times New Roman" w:hAnsi="Times New Roman"/>
                <w:sz w:val="28"/>
                <w:szCs w:val="28"/>
              </w:rPr>
              <w:t xml:space="preserve">. в п. </w:t>
            </w:r>
            <w:proofErr w:type="spellStart"/>
            <w:r w:rsidRPr="00460489">
              <w:rPr>
                <w:rFonts w:ascii="Times New Roman" w:hAnsi="Times New Roman"/>
                <w:sz w:val="28"/>
                <w:szCs w:val="28"/>
              </w:rPr>
              <w:t>Пырьях</w:t>
            </w:r>
            <w:proofErr w:type="spellEnd"/>
            <w:r w:rsidRPr="00460489">
              <w:rPr>
                <w:rFonts w:ascii="Times New Roman" w:hAnsi="Times New Roman"/>
                <w:sz w:val="28"/>
                <w:szCs w:val="28"/>
              </w:rPr>
              <w:t>, 300,1 в с. Нялинское).</w:t>
            </w:r>
          </w:p>
          <w:p w:rsidR="004E27FC" w:rsidRPr="00460489" w:rsidRDefault="004E27FC" w:rsidP="0061716B">
            <w:pPr>
              <w:jc w:val="both"/>
              <w:rPr>
                <w:rFonts w:ascii="Times New Roman" w:hAnsi="Times New Roman"/>
                <w:sz w:val="28"/>
                <w:szCs w:val="28"/>
              </w:rPr>
            </w:pPr>
          </w:p>
          <w:p w:rsidR="004E27FC" w:rsidRPr="00460489" w:rsidRDefault="004E27FC" w:rsidP="00082459">
            <w:pPr>
              <w:jc w:val="both"/>
              <w:rPr>
                <w:rFonts w:ascii="Times New Roman" w:eastAsia="Times New Roman" w:hAnsi="Times New Roman"/>
                <w:b/>
                <w:bCs/>
                <w:color w:val="000000"/>
                <w:sz w:val="28"/>
                <w:szCs w:val="28"/>
                <w:lang w:eastAsia="ru-RU"/>
              </w:rPr>
            </w:pPr>
          </w:p>
        </w:tc>
      </w:tr>
    </w:tbl>
    <w:p w:rsidR="0061716B" w:rsidRPr="00082459" w:rsidRDefault="0061716B" w:rsidP="00082459">
      <w:pPr>
        <w:spacing w:after="0" w:line="240" w:lineRule="auto"/>
        <w:jc w:val="both"/>
        <w:rPr>
          <w:rFonts w:ascii="Times New Roman" w:eastAsia="Times New Roman" w:hAnsi="Times New Roman"/>
          <w:b/>
          <w:bCs/>
          <w:color w:val="000000"/>
          <w:sz w:val="28"/>
          <w:szCs w:val="28"/>
          <w:lang w:eastAsia="ru-RU"/>
        </w:rPr>
      </w:pPr>
    </w:p>
    <w:p w:rsidR="00082459" w:rsidRPr="00082459" w:rsidRDefault="00082459" w:rsidP="00082459">
      <w:pPr>
        <w:spacing w:after="0" w:line="240" w:lineRule="auto"/>
        <w:jc w:val="both"/>
        <w:rPr>
          <w:rFonts w:ascii="Times New Roman" w:eastAsia="Times New Roman" w:hAnsi="Times New Roman"/>
          <w:sz w:val="28"/>
          <w:szCs w:val="28"/>
          <w:lang w:eastAsia="ru-RU"/>
        </w:rPr>
      </w:pPr>
    </w:p>
    <w:p w:rsidR="00082459" w:rsidRDefault="00082459" w:rsidP="00DC027B">
      <w:pPr>
        <w:spacing w:after="0" w:line="240" w:lineRule="auto"/>
        <w:rPr>
          <w:rFonts w:ascii="Times New Roman" w:eastAsia="Times New Roman" w:hAnsi="Times New Roman"/>
          <w:b/>
          <w:color w:val="000000"/>
          <w:sz w:val="28"/>
          <w:szCs w:val="28"/>
          <w:lang w:eastAsia="ru-RU"/>
        </w:rPr>
      </w:pPr>
      <w:r w:rsidRPr="00082459">
        <w:rPr>
          <w:rFonts w:ascii="Times New Roman" w:eastAsia="Times New Roman" w:hAnsi="Times New Roman"/>
          <w:b/>
          <w:bCs/>
          <w:color w:val="000000"/>
          <w:sz w:val="28"/>
          <w:szCs w:val="28"/>
          <w:lang w:eastAsia="ru-RU"/>
        </w:rPr>
        <w:t>Подраздел 0412 «</w:t>
      </w:r>
      <w:r w:rsidRPr="00082459">
        <w:rPr>
          <w:rFonts w:ascii="Times New Roman" w:eastAsia="Times New Roman" w:hAnsi="Times New Roman"/>
          <w:b/>
          <w:color w:val="000000"/>
          <w:sz w:val="28"/>
          <w:szCs w:val="28"/>
          <w:lang w:eastAsia="ru-RU"/>
        </w:rPr>
        <w:t>Другие вопросы в области национальной экономики».</w:t>
      </w:r>
    </w:p>
    <w:p w:rsidR="0061716B" w:rsidRDefault="0061716B" w:rsidP="00DC027B">
      <w:pPr>
        <w:spacing w:after="0" w:line="240" w:lineRule="auto"/>
        <w:rPr>
          <w:rFonts w:ascii="Times New Roman" w:eastAsia="Times New Roman" w:hAnsi="Times New Roman"/>
          <w:b/>
          <w:color w:val="000000"/>
          <w:sz w:val="28"/>
          <w:szCs w:val="28"/>
          <w:lang w:eastAsia="ru-RU"/>
        </w:rPr>
      </w:pPr>
    </w:p>
    <w:tbl>
      <w:tblPr>
        <w:tblStyle w:val="ac"/>
        <w:tblW w:w="0" w:type="auto"/>
        <w:tblLook w:val="04A0" w:firstRow="1" w:lastRow="0" w:firstColumn="1" w:lastColumn="0" w:noHBand="0" w:noVBand="1"/>
      </w:tblPr>
      <w:tblGrid>
        <w:gridCol w:w="9628"/>
      </w:tblGrid>
      <w:tr w:rsidR="004E27FC" w:rsidTr="009B090D">
        <w:tc>
          <w:tcPr>
            <w:tcW w:w="9628" w:type="dxa"/>
          </w:tcPr>
          <w:p w:rsidR="004E27FC" w:rsidRPr="00A81166" w:rsidRDefault="004E27FC" w:rsidP="0061716B">
            <w:pPr>
              <w:jc w:val="both"/>
              <w:rPr>
                <w:sz w:val="28"/>
                <w:szCs w:val="28"/>
              </w:rPr>
            </w:pPr>
            <w:r w:rsidRPr="00A81166">
              <w:rPr>
                <w:sz w:val="28"/>
                <w:szCs w:val="28"/>
              </w:rPr>
              <w:t xml:space="preserve">Утверждено бюджетом 512,3 </w:t>
            </w:r>
            <w:proofErr w:type="spellStart"/>
            <w:r w:rsidRPr="00A81166">
              <w:rPr>
                <w:sz w:val="28"/>
                <w:szCs w:val="28"/>
              </w:rPr>
              <w:t>тыс.руб</w:t>
            </w:r>
            <w:proofErr w:type="spellEnd"/>
            <w:r w:rsidRPr="00A81166">
              <w:rPr>
                <w:sz w:val="28"/>
                <w:szCs w:val="28"/>
              </w:rPr>
              <w:t xml:space="preserve">., исполнено 510,8 </w:t>
            </w:r>
            <w:proofErr w:type="spellStart"/>
            <w:r w:rsidRPr="00A81166">
              <w:rPr>
                <w:sz w:val="28"/>
                <w:szCs w:val="28"/>
              </w:rPr>
              <w:t>тыс.руб</w:t>
            </w:r>
            <w:proofErr w:type="spellEnd"/>
            <w:r w:rsidRPr="00A81166">
              <w:rPr>
                <w:sz w:val="28"/>
                <w:szCs w:val="28"/>
              </w:rPr>
              <w:t>., исполнение 99,7</w:t>
            </w:r>
            <w:proofErr w:type="gramStart"/>
            <w:r w:rsidRPr="00A81166">
              <w:rPr>
                <w:sz w:val="28"/>
                <w:szCs w:val="28"/>
              </w:rPr>
              <w:t>%  (</w:t>
            </w:r>
            <w:proofErr w:type="gramEnd"/>
            <w:r w:rsidRPr="00A81166">
              <w:rPr>
                <w:sz w:val="28"/>
                <w:szCs w:val="28"/>
              </w:rPr>
              <w:t>0,17% в общих расходах бюджета).</w:t>
            </w:r>
          </w:p>
          <w:p w:rsidR="004E27FC" w:rsidRPr="00A81166" w:rsidRDefault="004E27FC" w:rsidP="0061716B">
            <w:pPr>
              <w:jc w:val="both"/>
              <w:rPr>
                <w:b/>
                <w:bCs/>
                <w:color w:val="000000"/>
                <w:sz w:val="28"/>
                <w:szCs w:val="28"/>
              </w:rPr>
            </w:pPr>
            <w:r w:rsidRPr="00A81166">
              <w:rPr>
                <w:sz w:val="28"/>
                <w:szCs w:val="28"/>
              </w:rPr>
              <w:t>в том числе:</w:t>
            </w:r>
          </w:p>
          <w:p w:rsidR="004E27FC" w:rsidRPr="00A81166" w:rsidRDefault="004E27FC" w:rsidP="0061716B">
            <w:pPr>
              <w:jc w:val="both"/>
              <w:rPr>
                <w:color w:val="000000"/>
                <w:sz w:val="28"/>
                <w:szCs w:val="28"/>
              </w:rPr>
            </w:pPr>
            <w:r w:rsidRPr="00A81166">
              <w:rPr>
                <w:color w:val="000000"/>
                <w:sz w:val="28"/>
                <w:szCs w:val="28"/>
              </w:rPr>
              <w:t xml:space="preserve"> - 481,3 </w:t>
            </w:r>
            <w:proofErr w:type="spellStart"/>
            <w:r w:rsidRPr="00A81166">
              <w:rPr>
                <w:color w:val="000000"/>
                <w:sz w:val="28"/>
                <w:szCs w:val="28"/>
              </w:rPr>
              <w:t>тыс.руб</w:t>
            </w:r>
            <w:proofErr w:type="spellEnd"/>
            <w:r w:rsidRPr="00A81166">
              <w:rPr>
                <w:color w:val="000000"/>
                <w:sz w:val="28"/>
                <w:szCs w:val="28"/>
              </w:rPr>
              <w:t>. перечисление в бюджет Ханты-Мансийского района на выполнение переданных полномочий.</w:t>
            </w:r>
          </w:p>
          <w:p w:rsidR="004E27FC" w:rsidRPr="00A81166" w:rsidRDefault="004E27FC" w:rsidP="0061716B">
            <w:pPr>
              <w:jc w:val="both"/>
              <w:rPr>
                <w:color w:val="000000"/>
                <w:sz w:val="28"/>
                <w:szCs w:val="28"/>
              </w:rPr>
            </w:pPr>
            <w:r w:rsidRPr="00A81166">
              <w:rPr>
                <w:color w:val="000000"/>
                <w:sz w:val="28"/>
                <w:szCs w:val="28"/>
              </w:rPr>
              <w:t xml:space="preserve"> -в рамках муниципальная программы «Развитие субъектов малого и среднего предпринимательства в сельском поселении Нялинское на 2017-2021годы»</w:t>
            </w:r>
            <w:r w:rsidRPr="00A81166">
              <w:rPr>
                <w:sz w:val="28"/>
                <w:szCs w:val="28"/>
              </w:rPr>
              <w:t xml:space="preserve"> план 1000,00 рублей, исполнение 0,00рублей. За 2019 год в нормативные правовые акты сельского поселения Нялинское не вносились изменения, затрагивающие интересы субъектов малого и среднего предпринимательства, в связи с чем не требовалась публикация информационных сообщений в средствах массовой информации.</w:t>
            </w:r>
          </w:p>
          <w:p w:rsidR="004E27FC" w:rsidRPr="009B090D" w:rsidRDefault="004E27FC" w:rsidP="009B090D">
            <w:pPr>
              <w:jc w:val="both"/>
              <w:rPr>
                <w:color w:val="000000"/>
                <w:sz w:val="28"/>
                <w:szCs w:val="28"/>
              </w:rPr>
            </w:pPr>
            <w:r w:rsidRPr="00A81166">
              <w:rPr>
                <w:color w:val="000000"/>
                <w:sz w:val="28"/>
                <w:szCs w:val="28"/>
              </w:rPr>
              <w:t xml:space="preserve">- 30,0 </w:t>
            </w:r>
            <w:proofErr w:type="spellStart"/>
            <w:r w:rsidRPr="00A81166">
              <w:rPr>
                <w:color w:val="000000"/>
                <w:sz w:val="28"/>
                <w:szCs w:val="28"/>
              </w:rPr>
              <w:t>тыс.руб</w:t>
            </w:r>
            <w:proofErr w:type="spellEnd"/>
            <w:r w:rsidRPr="00A81166">
              <w:rPr>
                <w:color w:val="000000"/>
                <w:sz w:val="28"/>
                <w:szCs w:val="28"/>
              </w:rPr>
              <w:t>. в рамках муниципальная программы «Энергосбережение и повышение энергетической эффективности на территории сельского поселения Нялинское на 2016-2021годы»</w:t>
            </w:r>
            <w:r w:rsidRPr="00A81166">
              <w:rPr>
                <w:sz w:val="28"/>
                <w:szCs w:val="28"/>
              </w:rPr>
              <w:t xml:space="preserve"> </w:t>
            </w:r>
            <w:proofErr w:type="gramStart"/>
            <w:r w:rsidRPr="00A81166">
              <w:rPr>
                <w:color w:val="000000"/>
                <w:sz w:val="28"/>
                <w:szCs w:val="28"/>
              </w:rPr>
              <w:t xml:space="preserve">приобретены </w:t>
            </w:r>
            <w:r>
              <w:rPr>
                <w:color w:val="000000"/>
                <w:sz w:val="28"/>
                <w:szCs w:val="28"/>
              </w:rPr>
              <w:t xml:space="preserve"> светильники</w:t>
            </w:r>
            <w:proofErr w:type="gramEnd"/>
            <w:r>
              <w:rPr>
                <w:color w:val="000000"/>
                <w:sz w:val="28"/>
                <w:szCs w:val="28"/>
              </w:rPr>
              <w:t xml:space="preserve"> светодиодные </w:t>
            </w:r>
            <w:r w:rsidRPr="00A81166">
              <w:rPr>
                <w:color w:val="000000"/>
                <w:sz w:val="28"/>
                <w:szCs w:val="28"/>
              </w:rPr>
              <w:t>Томь-</w:t>
            </w:r>
            <w:proofErr w:type="spellStart"/>
            <w:r w:rsidRPr="00A81166">
              <w:rPr>
                <w:color w:val="000000"/>
                <w:sz w:val="28"/>
                <w:szCs w:val="28"/>
              </w:rPr>
              <w:t>пром</w:t>
            </w:r>
            <w:proofErr w:type="spellEnd"/>
            <w:r w:rsidRPr="00A81166">
              <w:rPr>
                <w:color w:val="000000"/>
                <w:sz w:val="28"/>
                <w:szCs w:val="28"/>
              </w:rPr>
              <w:t xml:space="preserve"> 50Вт 5800Лм 5000К,светильники светодиодные  Томь-офис 36Вт 4500Лм 5000К</w:t>
            </w:r>
          </w:p>
        </w:tc>
      </w:tr>
    </w:tbl>
    <w:p w:rsidR="0061716B" w:rsidRPr="00082459" w:rsidRDefault="0061716B" w:rsidP="00DC027B">
      <w:pPr>
        <w:spacing w:after="0" w:line="240" w:lineRule="auto"/>
        <w:rPr>
          <w:rFonts w:ascii="Times New Roman" w:eastAsia="Times New Roman" w:hAnsi="Times New Roman"/>
          <w:b/>
          <w:color w:val="000000"/>
          <w:sz w:val="28"/>
          <w:szCs w:val="28"/>
          <w:lang w:eastAsia="ru-RU"/>
        </w:rPr>
      </w:pPr>
    </w:p>
    <w:p w:rsidR="00082459" w:rsidRPr="00082459" w:rsidRDefault="00082459" w:rsidP="00082459">
      <w:pPr>
        <w:spacing w:before="240" w:after="240" w:line="240" w:lineRule="auto"/>
        <w:jc w:val="center"/>
        <w:rPr>
          <w:rFonts w:ascii="Times New Roman" w:eastAsia="Times New Roman" w:hAnsi="Times New Roman"/>
          <w:b/>
          <w:bCs/>
          <w:color w:val="000000"/>
          <w:sz w:val="28"/>
          <w:szCs w:val="28"/>
          <w:u w:val="single"/>
          <w:lang w:eastAsia="ru-RU"/>
        </w:rPr>
      </w:pPr>
      <w:r w:rsidRPr="00082459">
        <w:rPr>
          <w:rFonts w:ascii="Times New Roman" w:eastAsia="Times New Roman" w:hAnsi="Times New Roman"/>
          <w:b/>
          <w:bCs/>
          <w:color w:val="000000"/>
          <w:sz w:val="28"/>
          <w:szCs w:val="28"/>
          <w:u w:val="single"/>
          <w:lang w:eastAsia="ru-RU"/>
        </w:rPr>
        <w:t>Раздел 0500 «Жилищно-коммунальное хозяйство»</w:t>
      </w:r>
    </w:p>
    <w:p w:rsidR="00082459" w:rsidRDefault="00082459" w:rsidP="003050B6">
      <w:pPr>
        <w:spacing w:before="120" w:after="120" w:line="240" w:lineRule="auto"/>
        <w:jc w:val="both"/>
        <w:rPr>
          <w:rFonts w:ascii="Times New Roman" w:eastAsia="Times New Roman" w:hAnsi="Times New Roman"/>
          <w:b/>
          <w:bCs/>
          <w:color w:val="000000"/>
          <w:sz w:val="28"/>
          <w:szCs w:val="28"/>
          <w:lang w:eastAsia="ru-RU"/>
        </w:rPr>
      </w:pPr>
      <w:r w:rsidRPr="00082459">
        <w:rPr>
          <w:rFonts w:ascii="Times New Roman" w:eastAsia="Times New Roman" w:hAnsi="Times New Roman"/>
          <w:b/>
          <w:bCs/>
          <w:color w:val="000000"/>
          <w:sz w:val="28"/>
          <w:szCs w:val="28"/>
          <w:lang w:eastAsia="ru-RU"/>
        </w:rPr>
        <w:lastRenderedPageBreak/>
        <w:t>Подраздел 0501 «Жилищное хозяйство».</w:t>
      </w:r>
    </w:p>
    <w:tbl>
      <w:tblPr>
        <w:tblStyle w:val="ac"/>
        <w:tblW w:w="0" w:type="auto"/>
        <w:tblLook w:val="04A0" w:firstRow="1" w:lastRow="0" w:firstColumn="1" w:lastColumn="0" w:noHBand="0" w:noVBand="1"/>
      </w:tblPr>
      <w:tblGrid>
        <w:gridCol w:w="9628"/>
      </w:tblGrid>
      <w:tr w:rsidR="004E27FC" w:rsidTr="009B090D">
        <w:tc>
          <w:tcPr>
            <w:tcW w:w="9628" w:type="dxa"/>
          </w:tcPr>
          <w:p w:rsidR="004E27FC" w:rsidRPr="00A81166" w:rsidRDefault="004E27FC" w:rsidP="0061716B">
            <w:pPr>
              <w:jc w:val="both"/>
              <w:rPr>
                <w:bCs/>
                <w:color w:val="000000"/>
                <w:sz w:val="28"/>
                <w:szCs w:val="28"/>
              </w:rPr>
            </w:pPr>
            <w:r w:rsidRPr="00A81166">
              <w:rPr>
                <w:bCs/>
                <w:color w:val="000000"/>
                <w:sz w:val="28"/>
                <w:szCs w:val="28"/>
              </w:rPr>
              <w:t xml:space="preserve">Расходы на поддержку жилищного хозяйства составили 90,6 </w:t>
            </w:r>
            <w:proofErr w:type="spellStart"/>
            <w:r w:rsidRPr="00A81166">
              <w:rPr>
                <w:bCs/>
                <w:color w:val="000000"/>
                <w:sz w:val="28"/>
                <w:szCs w:val="28"/>
              </w:rPr>
              <w:t>тыс.руб</w:t>
            </w:r>
            <w:proofErr w:type="spellEnd"/>
            <w:r w:rsidRPr="00A81166">
              <w:rPr>
                <w:bCs/>
                <w:color w:val="000000"/>
                <w:sz w:val="28"/>
                <w:szCs w:val="28"/>
              </w:rPr>
              <w:t xml:space="preserve">. (0,33% в </w:t>
            </w:r>
            <w:r w:rsidRPr="00A81166">
              <w:rPr>
                <w:sz w:val="28"/>
                <w:szCs w:val="28"/>
              </w:rPr>
              <w:t>общих расходах бюджета)</w:t>
            </w:r>
          </w:p>
          <w:p w:rsidR="004E27FC" w:rsidRPr="005E7E1D" w:rsidRDefault="004E27FC" w:rsidP="0061716B">
            <w:pPr>
              <w:jc w:val="both"/>
              <w:rPr>
                <w:bCs/>
                <w:color w:val="000000"/>
                <w:sz w:val="28"/>
                <w:szCs w:val="28"/>
              </w:rPr>
            </w:pPr>
            <w:r w:rsidRPr="005E7E1D">
              <w:rPr>
                <w:bCs/>
                <w:color w:val="000000"/>
                <w:sz w:val="28"/>
                <w:szCs w:val="28"/>
              </w:rPr>
              <w:t>В том числе:</w:t>
            </w:r>
          </w:p>
          <w:p w:rsidR="004E27FC" w:rsidRDefault="004E27FC" w:rsidP="0061716B">
            <w:pPr>
              <w:jc w:val="both"/>
              <w:rPr>
                <w:bCs/>
                <w:color w:val="000000"/>
                <w:sz w:val="28"/>
                <w:szCs w:val="28"/>
              </w:rPr>
            </w:pPr>
            <w:r w:rsidRPr="005E7E1D">
              <w:rPr>
                <w:bCs/>
                <w:color w:val="000000"/>
                <w:sz w:val="28"/>
                <w:szCs w:val="28"/>
              </w:rPr>
              <w:t xml:space="preserve">- 22,7 </w:t>
            </w:r>
            <w:proofErr w:type="spellStart"/>
            <w:r w:rsidRPr="005E7E1D">
              <w:rPr>
                <w:bCs/>
                <w:color w:val="000000"/>
                <w:sz w:val="28"/>
                <w:szCs w:val="28"/>
              </w:rPr>
              <w:t>тыс.руб</w:t>
            </w:r>
            <w:proofErr w:type="spellEnd"/>
            <w:r w:rsidRPr="005E7E1D">
              <w:rPr>
                <w:bCs/>
                <w:color w:val="000000"/>
                <w:sz w:val="28"/>
                <w:szCs w:val="28"/>
              </w:rPr>
              <w:t>. (</w:t>
            </w:r>
            <w:r>
              <w:rPr>
                <w:bCs/>
                <w:color w:val="000000"/>
                <w:sz w:val="28"/>
                <w:szCs w:val="28"/>
              </w:rPr>
              <w:t>монтаж</w:t>
            </w:r>
            <w:r w:rsidRPr="005E7E1D">
              <w:rPr>
                <w:bCs/>
                <w:color w:val="000000"/>
                <w:sz w:val="28"/>
                <w:szCs w:val="28"/>
              </w:rPr>
              <w:t xml:space="preserve"> системы отопления по адресу</w:t>
            </w:r>
            <w:r>
              <w:rPr>
                <w:bCs/>
                <w:color w:val="000000"/>
                <w:sz w:val="28"/>
                <w:szCs w:val="28"/>
              </w:rPr>
              <w:t>:</w:t>
            </w:r>
            <w:r w:rsidRPr="005E7E1D">
              <w:rPr>
                <w:bCs/>
                <w:color w:val="000000"/>
                <w:sz w:val="28"/>
                <w:szCs w:val="28"/>
              </w:rPr>
              <w:t xml:space="preserve"> с. </w:t>
            </w:r>
            <w:proofErr w:type="gramStart"/>
            <w:r w:rsidRPr="005E7E1D">
              <w:rPr>
                <w:bCs/>
                <w:color w:val="000000"/>
                <w:sz w:val="28"/>
                <w:szCs w:val="28"/>
              </w:rPr>
              <w:t>Нялинское ,</w:t>
            </w:r>
            <w:proofErr w:type="gramEnd"/>
            <w:r w:rsidRPr="005E7E1D">
              <w:rPr>
                <w:bCs/>
                <w:color w:val="000000"/>
                <w:sz w:val="28"/>
                <w:szCs w:val="28"/>
              </w:rPr>
              <w:t xml:space="preserve"> ул. Кедровая, д. 1, кв. 4)</w:t>
            </w:r>
            <w:r>
              <w:rPr>
                <w:bCs/>
                <w:color w:val="000000"/>
                <w:sz w:val="28"/>
                <w:szCs w:val="28"/>
              </w:rPr>
              <w:t>;</w:t>
            </w:r>
          </w:p>
          <w:p w:rsidR="004E27FC" w:rsidRDefault="004E27FC" w:rsidP="0061716B">
            <w:pPr>
              <w:jc w:val="both"/>
              <w:rPr>
                <w:bCs/>
                <w:color w:val="000000"/>
                <w:sz w:val="28"/>
                <w:szCs w:val="28"/>
              </w:rPr>
            </w:pPr>
            <w:r>
              <w:rPr>
                <w:bCs/>
                <w:color w:val="000000"/>
                <w:sz w:val="28"/>
                <w:szCs w:val="28"/>
              </w:rPr>
              <w:t xml:space="preserve">- 16,7 </w:t>
            </w:r>
            <w:proofErr w:type="spellStart"/>
            <w:r>
              <w:rPr>
                <w:bCs/>
                <w:color w:val="000000"/>
                <w:sz w:val="28"/>
                <w:szCs w:val="28"/>
              </w:rPr>
              <w:t>тыс.руб</w:t>
            </w:r>
            <w:proofErr w:type="spellEnd"/>
            <w:r>
              <w:rPr>
                <w:bCs/>
                <w:color w:val="000000"/>
                <w:sz w:val="28"/>
                <w:szCs w:val="28"/>
              </w:rPr>
              <w:t xml:space="preserve">. (ремонт канализации и очистка от нечистот по адресу: п. </w:t>
            </w:r>
            <w:proofErr w:type="spellStart"/>
            <w:r>
              <w:rPr>
                <w:bCs/>
                <w:color w:val="000000"/>
                <w:sz w:val="28"/>
                <w:szCs w:val="28"/>
              </w:rPr>
              <w:t>Пырьях</w:t>
            </w:r>
            <w:proofErr w:type="spellEnd"/>
            <w:r>
              <w:rPr>
                <w:bCs/>
                <w:color w:val="000000"/>
                <w:sz w:val="28"/>
                <w:szCs w:val="28"/>
              </w:rPr>
              <w:t xml:space="preserve">, </w:t>
            </w:r>
            <w:proofErr w:type="spellStart"/>
            <w:r>
              <w:rPr>
                <w:bCs/>
                <w:color w:val="000000"/>
                <w:sz w:val="28"/>
                <w:szCs w:val="28"/>
              </w:rPr>
              <w:t>ул.Ягодная</w:t>
            </w:r>
            <w:proofErr w:type="spellEnd"/>
            <w:r>
              <w:rPr>
                <w:bCs/>
                <w:color w:val="000000"/>
                <w:sz w:val="28"/>
                <w:szCs w:val="28"/>
              </w:rPr>
              <w:t>, д.3);</w:t>
            </w:r>
          </w:p>
          <w:p w:rsidR="004E27FC" w:rsidRPr="005E7E1D" w:rsidRDefault="004E27FC" w:rsidP="0061716B">
            <w:pPr>
              <w:jc w:val="both"/>
              <w:rPr>
                <w:bCs/>
                <w:color w:val="000000"/>
                <w:sz w:val="28"/>
                <w:szCs w:val="28"/>
              </w:rPr>
            </w:pPr>
            <w:r>
              <w:rPr>
                <w:bCs/>
                <w:color w:val="000000"/>
                <w:sz w:val="28"/>
                <w:szCs w:val="28"/>
              </w:rPr>
              <w:t xml:space="preserve">- 14,2 </w:t>
            </w:r>
            <w:proofErr w:type="spellStart"/>
            <w:r>
              <w:rPr>
                <w:bCs/>
                <w:color w:val="000000"/>
                <w:sz w:val="28"/>
                <w:szCs w:val="28"/>
              </w:rPr>
              <w:t>тыс.руб</w:t>
            </w:r>
            <w:proofErr w:type="spellEnd"/>
            <w:r>
              <w:rPr>
                <w:bCs/>
                <w:color w:val="000000"/>
                <w:sz w:val="28"/>
                <w:szCs w:val="28"/>
              </w:rPr>
              <w:t xml:space="preserve">. (ремонт </w:t>
            </w:r>
            <w:r w:rsidRPr="0029567B">
              <w:rPr>
                <w:bCs/>
                <w:color w:val="000000"/>
                <w:sz w:val="28"/>
                <w:szCs w:val="28"/>
              </w:rPr>
              <w:t xml:space="preserve">покрытия мягкой кровли муниципального жилого дома по адресу: п. </w:t>
            </w:r>
            <w:proofErr w:type="spellStart"/>
            <w:r w:rsidRPr="0029567B">
              <w:rPr>
                <w:bCs/>
                <w:color w:val="000000"/>
                <w:sz w:val="28"/>
                <w:szCs w:val="28"/>
              </w:rPr>
              <w:t>Пырьях</w:t>
            </w:r>
            <w:proofErr w:type="spellEnd"/>
            <w:r w:rsidRPr="0029567B">
              <w:rPr>
                <w:bCs/>
                <w:color w:val="000000"/>
                <w:sz w:val="28"/>
                <w:szCs w:val="28"/>
              </w:rPr>
              <w:t xml:space="preserve"> ул. Ягодная, д.10, кв.2</w:t>
            </w:r>
            <w:r>
              <w:rPr>
                <w:bCs/>
                <w:color w:val="000000"/>
                <w:sz w:val="28"/>
                <w:szCs w:val="28"/>
              </w:rPr>
              <w:t>)</w:t>
            </w:r>
          </w:p>
          <w:p w:rsidR="004E27FC" w:rsidRPr="00A81166" w:rsidRDefault="004E27FC" w:rsidP="0061716B">
            <w:pPr>
              <w:jc w:val="both"/>
              <w:rPr>
                <w:bCs/>
                <w:sz w:val="28"/>
                <w:szCs w:val="28"/>
              </w:rPr>
            </w:pPr>
            <w:r w:rsidRPr="00A81166">
              <w:rPr>
                <w:bCs/>
                <w:color w:val="000000"/>
                <w:sz w:val="28"/>
                <w:szCs w:val="28"/>
              </w:rPr>
              <w:t>- 37,0 тыс. руб. оплата взносов на капитальный ремонт.</w:t>
            </w:r>
          </w:p>
          <w:p w:rsidR="004E27FC" w:rsidRDefault="004E27FC" w:rsidP="003050B6">
            <w:pPr>
              <w:spacing w:before="120" w:after="120"/>
              <w:jc w:val="both"/>
              <w:rPr>
                <w:rFonts w:ascii="Times New Roman" w:eastAsia="Times New Roman" w:hAnsi="Times New Roman"/>
                <w:b/>
                <w:bCs/>
                <w:color w:val="000000"/>
                <w:sz w:val="28"/>
                <w:szCs w:val="28"/>
                <w:lang w:eastAsia="ru-RU"/>
              </w:rPr>
            </w:pPr>
          </w:p>
        </w:tc>
      </w:tr>
    </w:tbl>
    <w:p w:rsidR="0061716B" w:rsidRPr="00082459" w:rsidRDefault="0061716B" w:rsidP="003050B6">
      <w:pPr>
        <w:spacing w:before="120" w:after="120" w:line="240" w:lineRule="auto"/>
        <w:jc w:val="both"/>
        <w:rPr>
          <w:rFonts w:ascii="Times New Roman" w:eastAsia="Times New Roman" w:hAnsi="Times New Roman"/>
          <w:b/>
          <w:bCs/>
          <w:color w:val="000000"/>
          <w:sz w:val="28"/>
          <w:szCs w:val="28"/>
          <w:lang w:eastAsia="ru-RU"/>
        </w:rPr>
      </w:pPr>
    </w:p>
    <w:p w:rsidR="00082459" w:rsidRPr="00082459" w:rsidRDefault="00082459" w:rsidP="00082459">
      <w:pPr>
        <w:spacing w:after="0" w:line="240" w:lineRule="auto"/>
        <w:jc w:val="both"/>
        <w:rPr>
          <w:rFonts w:ascii="Times New Roman" w:eastAsia="Times New Roman" w:hAnsi="Times New Roman"/>
          <w:bCs/>
          <w:color w:val="000000"/>
          <w:sz w:val="28"/>
          <w:szCs w:val="28"/>
          <w:lang w:eastAsia="ru-RU"/>
        </w:rPr>
      </w:pPr>
    </w:p>
    <w:p w:rsidR="00082459" w:rsidRDefault="00082459" w:rsidP="00082459">
      <w:pPr>
        <w:spacing w:before="120" w:after="120" w:line="240" w:lineRule="auto"/>
        <w:jc w:val="both"/>
        <w:rPr>
          <w:rFonts w:ascii="Times New Roman" w:eastAsia="Times New Roman" w:hAnsi="Times New Roman"/>
          <w:b/>
          <w:bCs/>
          <w:color w:val="000000"/>
          <w:sz w:val="28"/>
          <w:szCs w:val="28"/>
          <w:lang w:eastAsia="ru-RU"/>
        </w:rPr>
      </w:pPr>
      <w:r w:rsidRPr="00082459">
        <w:rPr>
          <w:rFonts w:ascii="Times New Roman" w:eastAsia="Times New Roman" w:hAnsi="Times New Roman"/>
          <w:b/>
          <w:bCs/>
          <w:color w:val="000000"/>
          <w:sz w:val="28"/>
          <w:szCs w:val="28"/>
          <w:lang w:eastAsia="ru-RU"/>
        </w:rPr>
        <w:t>Подраздел 0503 «Благоустройство»:</w:t>
      </w:r>
    </w:p>
    <w:tbl>
      <w:tblPr>
        <w:tblStyle w:val="ac"/>
        <w:tblW w:w="0" w:type="auto"/>
        <w:tblLook w:val="04A0" w:firstRow="1" w:lastRow="0" w:firstColumn="1" w:lastColumn="0" w:noHBand="0" w:noVBand="1"/>
      </w:tblPr>
      <w:tblGrid>
        <w:gridCol w:w="9628"/>
      </w:tblGrid>
      <w:tr w:rsidR="004E27FC" w:rsidTr="009B090D">
        <w:tc>
          <w:tcPr>
            <w:tcW w:w="9628" w:type="dxa"/>
          </w:tcPr>
          <w:p w:rsidR="004E27FC" w:rsidRPr="00D40893" w:rsidRDefault="004E27FC" w:rsidP="0061716B">
            <w:pPr>
              <w:jc w:val="both"/>
              <w:rPr>
                <w:sz w:val="28"/>
                <w:szCs w:val="28"/>
              </w:rPr>
            </w:pPr>
            <w:r w:rsidRPr="00D40893">
              <w:rPr>
                <w:sz w:val="28"/>
                <w:szCs w:val="28"/>
              </w:rPr>
              <w:t xml:space="preserve">На 2019 год были утверждены расходы в сумме 1135,7 </w:t>
            </w:r>
            <w:proofErr w:type="spellStart"/>
            <w:r w:rsidRPr="00D40893">
              <w:rPr>
                <w:sz w:val="28"/>
                <w:szCs w:val="28"/>
              </w:rPr>
              <w:t>тыс.руб</w:t>
            </w:r>
            <w:proofErr w:type="spellEnd"/>
            <w:r w:rsidRPr="00D40893">
              <w:rPr>
                <w:sz w:val="28"/>
                <w:szCs w:val="28"/>
              </w:rPr>
              <w:t xml:space="preserve">., исполнение составило 430,4 </w:t>
            </w:r>
            <w:proofErr w:type="spellStart"/>
            <w:r w:rsidRPr="00D40893">
              <w:rPr>
                <w:sz w:val="28"/>
                <w:szCs w:val="28"/>
              </w:rPr>
              <w:t>тыс.руб</w:t>
            </w:r>
            <w:proofErr w:type="spellEnd"/>
            <w:r w:rsidRPr="00D40893">
              <w:rPr>
                <w:sz w:val="28"/>
                <w:szCs w:val="28"/>
              </w:rPr>
              <w:t>. или 37,9% к плановым назначениям. (1,54% в общих расходах бюджета).</w:t>
            </w:r>
          </w:p>
          <w:p w:rsidR="004E27FC" w:rsidRPr="00D40893" w:rsidRDefault="004E27FC" w:rsidP="0061716B">
            <w:pPr>
              <w:jc w:val="both"/>
              <w:rPr>
                <w:sz w:val="28"/>
                <w:szCs w:val="28"/>
              </w:rPr>
            </w:pPr>
            <w:r w:rsidRPr="00D40893">
              <w:rPr>
                <w:bCs/>
                <w:color w:val="000000"/>
                <w:sz w:val="28"/>
                <w:szCs w:val="28"/>
              </w:rPr>
              <w:t xml:space="preserve">Низкий процент исполнения объясняется тем, что </w:t>
            </w:r>
            <w:r w:rsidRPr="00D40893">
              <w:rPr>
                <w:sz w:val="28"/>
                <w:szCs w:val="28"/>
              </w:rPr>
              <w:t xml:space="preserve">в связи с уточнением доходной части </w:t>
            </w:r>
            <w:proofErr w:type="gramStart"/>
            <w:r w:rsidRPr="00D40893">
              <w:rPr>
                <w:sz w:val="28"/>
                <w:szCs w:val="28"/>
              </w:rPr>
              <w:t>бюджета  были</w:t>
            </w:r>
            <w:proofErr w:type="gramEnd"/>
            <w:r w:rsidRPr="00D40893">
              <w:rPr>
                <w:sz w:val="28"/>
                <w:szCs w:val="28"/>
              </w:rPr>
              <w:t xml:space="preserve"> внесены изменения в расходы бюджета (решение Совета депутатов от 31.12.2019г. № 43)</w:t>
            </w:r>
          </w:p>
          <w:p w:rsidR="004E27FC" w:rsidRPr="00151545" w:rsidRDefault="004E27FC" w:rsidP="0061716B">
            <w:pPr>
              <w:jc w:val="both"/>
              <w:rPr>
                <w:sz w:val="28"/>
                <w:szCs w:val="28"/>
                <w:highlight w:val="yellow"/>
              </w:rPr>
            </w:pPr>
          </w:p>
          <w:p w:rsidR="004E27FC" w:rsidRPr="00D40893" w:rsidRDefault="004E27FC" w:rsidP="0061716B">
            <w:pPr>
              <w:jc w:val="both"/>
              <w:rPr>
                <w:sz w:val="28"/>
                <w:szCs w:val="28"/>
              </w:rPr>
            </w:pPr>
            <w:r w:rsidRPr="00D40893">
              <w:rPr>
                <w:sz w:val="28"/>
                <w:szCs w:val="28"/>
              </w:rPr>
              <w:t xml:space="preserve">Расходы на содержание вертолетных площадок за счет трансфертов из бюджета муниципального района составили 304,4 </w:t>
            </w:r>
            <w:proofErr w:type="spellStart"/>
            <w:r w:rsidRPr="00D40893">
              <w:rPr>
                <w:sz w:val="28"/>
                <w:szCs w:val="28"/>
              </w:rPr>
              <w:t>тыс.руб</w:t>
            </w:r>
            <w:proofErr w:type="spellEnd"/>
            <w:r w:rsidRPr="00D40893">
              <w:rPr>
                <w:sz w:val="28"/>
                <w:szCs w:val="28"/>
              </w:rPr>
              <w:t>.:</w:t>
            </w:r>
          </w:p>
          <w:p w:rsidR="004E27FC" w:rsidRPr="00F27CAB" w:rsidRDefault="004E27FC" w:rsidP="0061716B">
            <w:pPr>
              <w:jc w:val="both"/>
              <w:rPr>
                <w:sz w:val="28"/>
                <w:szCs w:val="28"/>
              </w:rPr>
            </w:pPr>
            <w:r w:rsidRPr="004D181F">
              <w:rPr>
                <w:sz w:val="28"/>
                <w:szCs w:val="28"/>
              </w:rPr>
              <w:t>- посадка-высадка пассажиров -</w:t>
            </w:r>
            <w:r>
              <w:rPr>
                <w:sz w:val="28"/>
                <w:szCs w:val="28"/>
              </w:rPr>
              <w:t xml:space="preserve"> </w:t>
            </w:r>
            <w:r w:rsidRPr="004D181F">
              <w:rPr>
                <w:sz w:val="28"/>
                <w:szCs w:val="28"/>
              </w:rPr>
              <w:t>120,7</w:t>
            </w:r>
            <w:r>
              <w:rPr>
                <w:sz w:val="28"/>
                <w:szCs w:val="28"/>
              </w:rPr>
              <w:t xml:space="preserve"> </w:t>
            </w:r>
            <w:proofErr w:type="spellStart"/>
            <w:r w:rsidRPr="004D181F">
              <w:rPr>
                <w:sz w:val="28"/>
                <w:szCs w:val="28"/>
              </w:rPr>
              <w:t>тыс.руб</w:t>
            </w:r>
            <w:proofErr w:type="spellEnd"/>
            <w:r w:rsidRPr="004D181F">
              <w:rPr>
                <w:sz w:val="28"/>
                <w:szCs w:val="28"/>
              </w:rPr>
              <w:t>.</w:t>
            </w:r>
            <w:r>
              <w:rPr>
                <w:sz w:val="28"/>
                <w:szCs w:val="28"/>
              </w:rPr>
              <w:t>:</w:t>
            </w:r>
            <w:r w:rsidRPr="00F27CAB">
              <w:rPr>
                <w:sz w:val="28"/>
                <w:szCs w:val="28"/>
              </w:rPr>
              <w:t xml:space="preserve"> в с. </w:t>
            </w:r>
            <w:proofErr w:type="spellStart"/>
            <w:r w:rsidRPr="00F27CAB">
              <w:rPr>
                <w:sz w:val="28"/>
                <w:szCs w:val="28"/>
              </w:rPr>
              <w:t>Нялинское</w:t>
            </w:r>
            <w:proofErr w:type="spellEnd"/>
            <w:r w:rsidRPr="00F27CAB">
              <w:rPr>
                <w:sz w:val="28"/>
                <w:szCs w:val="28"/>
              </w:rPr>
              <w:t xml:space="preserve"> 82,6 </w:t>
            </w:r>
            <w:proofErr w:type="spellStart"/>
            <w:r w:rsidRPr="00F27CAB">
              <w:rPr>
                <w:sz w:val="28"/>
                <w:szCs w:val="28"/>
              </w:rPr>
              <w:t>тыс.руб</w:t>
            </w:r>
            <w:proofErr w:type="spellEnd"/>
            <w:r w:rsidRPr="00F27CAB">
              <w:rPr>
                <w:sz w:val="28"/>
                <w:szCs w:val="28"/>
              </w:rPr>
              <w:t xml:space="preserve">., в п. </w:t>
            </w:r>
            <w:proofErr w:type="spellStart"/>
            <w:r w:rsidRPr="00F27CAB">
              <w:rPr>
                <w:sz w:val="28"/>
                <w:szCs w:val="28"/>
              </w:rPr>
              <w:t>Пырьях</w:t>
            </w:r>
            <w:proofErr w:type="spellEnd"/>
            <w:r w:rsidRPr="00F27CAB">
              <w:rPr>
                <w:sz w:val="28"/>
                <w:szCs w:val="28"/>
              </w:rPr>
              <w:t xml:space="preserve"> 38,1 </w:t>
            </w:r>
            <w:proofErr w:type="spellStart"/>
            <w:r w:rsidRPr="00F27CAB">
              <w:rPr>
                <w:sz w:val="28"/>
                <w:szCs w:val="28"/>
              </w:rPr>
              <w:t>тыс.руб</w:t>
            </w:r>
            <w:proofErr w:type="spellEnd"/>
            <w:r w:rsidRPr="00F27CAB">
              <w:rPr>
                <w:sz w:val="28"/>
                <w:szCs w:val="28"/>
              </w:rPr>
              <w:t>.</w:t>
            </w:r>
          </w:p>
          <w:p w:rsidR="004E27FC" w:rsidRPr="004D181F" w:rsidRDefault="004E27FC" w:rsidP="0061716B">
            <w:pPr>
              <w:jc w:val="both"/>
              <w:rPr>
                <w:sz w:val="28"/>
                <w:szCs w:val="28"/>
              </w:rPr>
            </w:pPr>
            <w:r w:rsidRPr="00040F56">
              <w:rPr>
                <w:sz w:val="28"/>
                <w:szCs w:val="28"/>
              </w:rPr>
              <w:t>- курсы повышения квалификации ответственных за обеспечение полетов</w:t>
            </w:r>
            <w:r w:rsidRPr="004D181F">
              <w:rPr>
                <w:sz w:val="28"/>
                <w:szCs w:val="28"/>
              </w:rPr>
              <w:t xml:space="preserve"> на посадочные площадки вертолетов</w:t>
            </w:r>
            <w:r>
              <w:rPr>
                <w:sz w:val="28"/>
                <w:szCs w:val="28"/>
              </w:rPr>
              <w:t xml:space="preserve"> 22,8 тыс. руб.</w:t>
            </w:r>
          </w:p>
          <w:p w:rsidR="004E27FC" w:rsidRPr="00040F56" w:rsidRDefault="004E27FC" w:rsidP="0061716B">
            <w:pPr>
              <w:jc w:val="both"/>
              <w:rPr>
                <w:sz w:val="28"/>
                <w:szCs w:val="28"/>
              </w:rPr>
            </w:pPr>
            <w:r w:rsidRPr="00040F56">
              <w:rPr>
                <w:sz w:val="28"/>
                <w:szCs w:val="28"/>
              </w:rPr>
              <w:t xml:space="preserve">- приобретение материалов в с. </w:t>
            </w:r>
            <w:proofErr w:type="spellStart"/>
            <w:r w:rsidRPr="00040F56">
              <w:rPr>
                <w:sz w:val="28"/>
                <w:szCs w:val="28"/>
              </w:rPr>
              <w:t>Нялинское</w:t>
            </w:r>
            <w:proofErr w:type="spellEnd"/>
            <w:r w:rsidRPr="00040F56">
              <w:rPr>
                <w:sz w:val="28"/>
                <w:szCs w:val="28"/>
              </w:rPr>
              <w:t xml:space="preserve"> 1,1 </w:t>
            </w:r>
            <w:proofErr w:type="spellStart"/>
            <w:r w:rsidRPr="00040F56">
              <w:rPr>
                <w:sz w:val="28"/>
                <w:szCs w:val="28"/>
              </w:rPr>
              <w:t>тыс.руб</w:t>
            </w:r>
            <w:proofErr w:type="spellEnd"/>
            <w:r w:rsidRPr="00040F56">
              <w:rPr>
                <w:sz w:val="28"/>
                <w:szCs w:val="28"/>
              </w:rPr>
              <w:t>.</w:t>
            </w:r>
          </w:p>
          <w:p w:rsidR="004E27FC" w:rsidRPr="0083727B" w:rsidRDefault="004E27FC" w:rsidP="0061716B">
            <w:pPr>
              <w:jc w:val="both"/>
              <w:rPr>
                <w:sz w:val="28"/>
                <w:szCs w:val="28"/>
              </w:rPr>
            </w:pPr>
            <w:r w:rsidRPr="0083727B">
              <w:rPr>
                <w:sz w:val="28"/>
                <w:szCs w:val="28"/>
              </w:rPr>
              <w:t>- подготовка к полетам</w:t>
            </w:r>
            <w:r>
              <w:rPr>
                <w:sz w:val="28"/>
                <w:szCs w:val="28"/>
              </w:rPr>
              <w:t xml:space="preserve"> и обслуживание вертолетных площадок</w:t>
            </w:r>
            <w:r w:rsidRPr="0083727B">
              <w:rPr>
                <w:sz w:val="28"/>
                <w:szCs w:val="28"/>
              </w:rPr>
              <w:t xml:space="preserve"> в с. </w:t>
            </w:r>
            <w:proofErr w:type="spellStart"/>
            <w:r w:rsidRPr="0083727B">
              <w:rPr>
                <w:sz w:val="28"/>
                <w:szCs w:val="28"/>
              </w:rPr>
              <w:t>Нялинское</w:t>
            </w:r>
            <w:proofErr w:type="spellEnd"/>
            <w:r w:rsidRPr="0083727B">
              <w:rPr>
                <w:sz w:val="28"/>
                <w:szCs w:val="28"/>
              </w:rPr>
              <w:t xml:space="preserve"> 48,7 </w:t>
            </w:r>
            <w:proofErr w:type="spellStart"/>
            <w:r w:rsidRPr="0083727B">
              <w:rPr>
                <w:sz w:val="28"/>
                <w:szCs w:val="28"/>
              </w:rPr>
              <w:t>тыс.руб</w:t>
            </w:r>
            <w:proofErr w:type="spellEnd"/>
            <w:r w:rsidRPr="0083727B">
              <w:rPr>
                <w:sz w:val="28"/>
                <w:szCs w:val="28"/>
              </w:rPr>
              <w:t xml:space="preserve">., в п. </w:t>
            </w:r>
            <w:proofErr w:type="spellStart"/>
            <w:r w:rsidRPr="0083727B">
              <w:rPr>
                <w:sz w:val="28"/>
                <w:szCs w:val="28"/>
              </w:rPr>
              <w:t>Пырьях</w:t>
            </w:r>
            <w:proofErr w:type="spellEnd"/>
            <w:r w:rsidRPr="0083727B">
              <w:rPr>
                <w:sz w:val="28"/>
                <w:szCs w:val="28"/>
              </w:rPr>
              <w:t xml:space="preserve"> 26,1 </w:t>
            </w:r>
            <w:proofErr w:type="spellStart"/>
            <w:r w:rsidRPr="0083727B">
              <w:rPr>
                <w:sz w:val="28"/>
                <w:szCs w:val="28"/>
              </w:rPr>
              <w:t>тыс.руб</w:t>
            </w:r>
            <w:proofErr w:type="spellEnd"/>
            <w:r w:rsidRPr="0083727B">
              <w:rPr>
                <w:sz w:val="28"/>
                <w:szCs w:val="28"/>
              </w:rPr>
              <w:t>..</w:t>
            </w:r>
          </w:p>
          <w:p w:rsidR="004E27FC" w:rsidRPr="00C66971" w:rsidRDefault="004E27FC" w:rsidP="0061716B">
            <w:pPr>
              <w:jc w:val="both"/>
              <w:rPr>
                <w:sz w:val="28"/>
                <w:szCs w:val="28"/>
              </w:rPr>
            </w:pPr>
            <w:r w:rsidRPr="00C66971">
              <w:rPr>
                <w:sz w:val="28"/>
                <w:szCs w:val="28"/>
              </w:rPr>
              <w:t xml:space="preserve">- очистка подъездных путей к вертолетным площадкам в с. </w:t>
            </w:r>
            <w:proofErr w:type="spellStart"/>
            <w:r w:rsidRPr="00C66971">
              <w:rPr>
                <w:sz w:val="28"/>
                <w:szCs w:val="28"/>
              </w:rPr>
              <w:t>Нялинское</w:t>
            </w:r>
            <w:proofErr w:type="spellEnd"/>
            <w:r w:rsidRPr="00C66971">
              <w:rPr>
                <w:sz w:val="28"/>
                <w:szCs w:val="28"/>
              </w:rPr>
              <w:t xml:space="preserve"> 43,6 </w:t>
            </w:r>
            <w:proofErr w:type="spellStart"/>
            <w:r w:rsidRPr="00C66971">
              <w:rPr>
                <w:sz w:val="28"/>
                <w:szCs w:val="28"/>
              </w:rPr>
              <w:t>тыс.руб</w:t>
            </w:r>
            <w:proofErr w:type="spellEnd"/>
            <w:r w:rsidRPr="00C66971">
              <w:rPr>
                <w:sz w:val="28"/>
                <w:szCs w:val="28"/>
              </w:rPr>
              <w:t xml:space="preserve">., в п. </w:t>
            </w:r>
            <w:proofErr w:type="spellStart"/>
            <w:r w:rsidRPr="00C66971">
              <w:rPr>
                <w:sz w:val="28"/>
                <w:szCs w:val="28"/>
              </w:rPr>
              <w:t>Пырьях</w:t>
            </w:r>
            <w:proofErr w:type="spellEnd"/>
            <w:r w:rsidRPr="00C66971">
              <w:rPr>
                <w:sz w:val="28"/>
                <w:szCs w:val="28"/>
              </w:rPr>
              <w:t xml:space="preserve"> 41,4 </w:t>
            </w:r>
            <w:proofErr w:type="spellStart"/>
            <w:r w:rsidRPr="00C66971">
              <w:rPr>
                <w:sz w:val="28"/>
                <w:szCs w:val="28"/>
              </w:rPr>
              <w:t>тыс.руб</w:t>
            </w:r>
            <w:proofErr w:type="spellEnd"/>
            <w:r w:rsidRPr="00C66971">
              <w:rPr>
                <w:sz w:val="28"/>
                <w:szCs w:val="28"/>
              </w:rPr>
              <w:t>.</w:t>
            </w:r>
          </w:p>
          <w:p w:rsidR="004E27FC" w:rsidRPr="00151545" w:rsidRDefault="004E27FC" w:rsidP="0061716B">
            <w:pPr>
              <w:jc w:val="both"/>
              <w:rPr>
                <w:sz w:val="28"/>
                <w:szCs w:val="28"/>
                <w:highlight w:val="yellow"/>
              </w:rPr>
            </w:pPr>
          </w:p>
          <w:p w:rsidR="004E27FC" w:rsidRPr="004D181F" w:rsidRDefault="004E27FC" w:rsidP="0061716B">
            <w:pPr>
              <w:jc w:val="both"/>
              <w:rPr>
                <w:sz w:val="28"/>
                <w:szCs w:val="28"/>
              </w:rPr>
            </w:pPr>
            <w:r>
              <w:rPr>
                <w:sz w:val="28"/>
                <w:szCs w:val="28"/>
              </w:rPr>
              <w:t xml:space="preserve">Расходы на выполнение </w:t>
            </w:r>
            <w:r w:rsidRPr="004D181F">
              <w:rPr>
                <w:sz w:val="28"/>
                <w:szCs w:val="28"/>
              </w:rPr>
              <w:t xml:space="preserve">непрограммных мероприятий по благоустройству составили 126,0 </w:t>
            </w:r>
            <w:proofErr w:type="spellStart"/>
            <w:r w:rsidRPr="004D181F">
              <w:rPr>
                <w:sz w:val="28"/>
                <w:szCs w:val="28"/>
              </w:rPr>
              <w:t>тыс.руб</w:t>
            </w:r>
            <w:proofErr w:type="spellEnd"/>
            <w:r w:rsidRPr="004D181F">
              <w:rPr>
                <w:sz w:val="28"/>
                <w:szCs w:val="28"/>
              </w:rPr>
              <w:t xml:space="preserve">., исполнено 15,2% от плана (831,3 </w:t>
            </w:r>
            <w:proofErr w:type="spellStart"/>
            <w:r w:rsidRPr="004D181F">
              <w:rPr>
                <w:sz w:val="28"/>
                <w:szCs w:val="28"/>
              </w:rPr>
              <w:t>тыс.руб</w:t>
            </w:r>
            <w:proofErr w:type="spellEnd"/>
            <w:r w:rsidRPr="004D181F">
              <w:rPr>
                <w:sz w:val="28"/>
                <w:szCs w:val="28"/>
              </w:rPr>
              <w:t>.)</w:t>
            </w:r>
          </w:p>
          <w:p w:rsidR="004E27FC" w:rsidRPr="006D2CCA" w:rsidRDefault="004E27FC" w:rsidP="0061716B">
            <w:pPr>
              <w:jc w:val="both"/>
              <w:rPr>
                <w:sz w:val="28"/>
                <w:szCs w:val="28"/>
              </w:rPr>
            </w:pPr>
            <w:r w:rsidRPr="006D2CCA">
              <w:rPr>
                <w:sz w:val="28"/>
                <w:szCs w:val="28"/>
              </w:rPr>
              <w:t xml:space="preserve">- 14,7 </w:t>
            </w:r>
            <w:proofErr w:type="spellStart"/>
            <w:r w:rsidRPr="006D2CCA">
              <w:rPr>
                <w:sz w:val="28"/>
                <w:szCs w:val="28"/>
              </w:rPr>
              <w:t>тыс.руб</w:t>
            </w:r>
            <w:proofErr w:type="spellEnd"/>
            <w:r w:rsidRPr="006D2CCA">
              <w:rPr>
                <w:sz w:val="28"/>
                <w:szCs w:val="28"/>
              </w:rPr>
              <w:t>. – вывоз мусора при проведении субботников.</w:t>
            </w:r>
          </w:p>
          <w:p w:rsidR="004E27FC" w:rsidRDefault="004E27FC" w:rsidP="0061716B">
            <w:pPr>
              <w:jc w:val="both"/>
              <w:rPr>
                <w:sz w:val="28"/>
                <w:szCs w:val="28"/>
              </w:rPr>
            </w:pPr>
            <w:r w:rsidRPr="00823EBA">
              <w:rPr>
                <w:sz w:val="28"/>
                <w:szCs w:val="28"/>
              </w:rPr>
              <w:t xml:space="preserve">- 38,2 </w:t>
            </w:r>
            <w:proofErr w:type="spellStart"/>
            <w:r w:rsidRPr="00823EBA">
              <w:rPr>
                <w:sz w:val="28"/>
                <w:szCs w:val="28"/>
              </w:rPr>
              <w:t>тыс.руб</w:t>
            </w:r>
            <w:proofErr w:type="spellEnd"/>
            <w:r w:rsidRPr="00823EBA">
              <w:rPr>
                <w:sz w:val="28"/>
                <w:szCs w:val="28"/>
              </w:rPr>
              <w:t>. - обустройство места причала дебаркадера в с. Нялинское</w:t>
            </w:r>
            <w:r w:rsidRPr="000F5322">
              <w:rPr>
                <w:sz w:val="28"/>
                <w:szCs w:val="28"/>
              </w:rPr>
              <w:t xml:space="preserve"> (обеспечение пешеходной доступности, установка швартовочных блоков)</w:t>
            </w:r>
            <w:r>
              <w:rPr>
                <w:sz w:val="28"/>
                <w:szCs w:val="28"/>
              </w:rPr>
              <w:t>.</w:t>
            </w:r>
          </w:p>
          <w:p w:rsidR="004E27FC" w:rsidRDefault="004E27FC" w:rsidP="0061716B">
            <w:pPr>
              <w:jc w:val="both"/>
              <w:rPr>
                <w:sz w:val="28"/>
                <w:szCs w:val="28"/>
              </w:rPr>
            </w:pPr>
            <w:r>
              <w:rPr>
                <w:sz w:val="28"/>
                <w:szCs w:val="28"/>
              </w:rPr>
              <w:lastRenderedPageBreak/>
              <w:t xml:space="preserve">- 52,0 </w:t>
            </w:r>
            <w:proofErr w:type="spellStart"/>
            <w:r>
              <w:rPr>
                <w:sz w:val="28"/>
                <w:szCs w:val="28"/>
              </w:rPr>
              <w:t>тыс.руб</w:t>
            </w:r>
            <w:proofErr w:type="spellEnd"/>
            <w:r>
              <w:rPr>
                <w:sz w:val="28"/>
                <w:szCs w:val="28"/>
              </w:rPr>
              <w:t>. – перевозка снега (подготовка к новогодним мероприятиям – обустройство снежного городка).</w:t>
            </w:r>
          </w:p>
          <w:p w:rsidR="004E27FC" w:rsidRPr="00151545" w:rsidRDefault="004E27FC" w:rsidP="0061716B">
            <w:pPr>
              <w:jc w:val="both"/>
              <w:rPr>
                <w:sz w:val="28"/>
                <w:szCs w:val="28"/>
                <w:highlight w:val="yellow"/>
              </w:rPr>
            </w:pPr>
            <w:r>
              <w:rPr>
                <w:sz w:val="28"/>
                <w:szCs w:val="28"/>
              </w:rPr>
              <w:t xml:space="preserve">- 17,9 </w:t>
            </w:r>
            <w:proofErr w:type="spellStart"/>
            <w:r>
              <w:rPr>
                <w:sz w:val="28"/>
                <w:szCs w:val="28"/>
              </w:rPr>
              <w:t>тыс.руб</w:t>
            </w:r>
            <w:proofErr w:type="spellEnd"/>
            <w:r>
              <w:rPr>
                <w:sz w:val="28"/>
                <w:szCs w:val="28"/>
              </w:rPr>
              <w:t>. – разгрузка и складирование материалов (труб, столбиков) полученных по соглашению и недропользовании от ПАО «Сургутнефтегаз» НГДУ «</w:t>
            </w:r>
            <w:proofErr w:type="spellStart"/>
            <w:r>
              <w:rPr>
                <w:sz w:val="28"/>
                <w:szCs w:val="28"/>
              </w:rPr>
              <w:t>Лянторнефть</w:t>
            </w:r>
            <w:proofErr w:type="spellEnd"/>
            <w:r>
              <w:rPr>
                <w:sz w:val="28"/>
                <w:szCs w:val="28"/>
              </w:rPr>
              <w:t>».</w:t>
            </w:r>
          </w:p>
          <w:p w:rsidR="004E27FC" w:rsidRPr="005A47B8" w:rsidRDefault="004E27FC" w:rsidP="0061716B">
            <w:pPr>
              <w:jc w:val="both"/>
              <w:rPr>
                <w:sz w:val="28"/>
                <w:szCs w:val="28"/>
              </w:rPr>
            </w:pPr>
            <w:r w:rsidRPr="005A47B8">
              <w:rPr>
                <w:sz w:val="28"/>
                <w:szCs w:val="28"/>
              </w:rPr>
              <w:t xml:space="preserve">- 3,2 </w:t>
            </w:r>
            <w:proofErr w:type="spellStart"/>
            <w:r w:rsidRPr="005A47B8">
              <w:rPr>
                <w:sz w:val="28"/>
                <w:szCs w:val="28"/>
              </w:rPr>
              <w:t>тыс.руб</w:t>
            </w:r>
            <w:proofErr w:type="spellEnd"/>
            <w:r w:rsidRPr="005A47B8">
              <w:rPr>
                <w:sz w:val="28"/>
                <w:szCs w:val="28"/>
              </w:rPr>
              <w:t>. – приобретение материальных запасов для проведения субботников и выполнения работ по очистке от мусора территорий общего пользования.</w:t>
            </w:r>
          </w:p>
          <w:p w:rsidR="004E27FC" w:rsidRDefault="004E27FC" w:rsidP="00082459">
            <w:pPr>
              <w:spacing w:before="120" w:after="120"/>
              <w:jc w:val="both"/>
              <w:rPr>
                <w:rFonts w:ascii="Times New Roman" w:eastAsia="Times New Roman" w:hAnsi="Times New Roman"/>
                <w:b/>
                <w:bCs/>
                <w:color w:val="000000"/>
                <w:sz w:val="28"/>
                <w:szCs w:val="28"/>
                <w:lang w:eastAsia="ru-RU"/>
              </w:rPr>
            </w:pPr>
          </w:p>
        </w:tc>
      </w:tr>
    </w:tbl>
    <w:p w:rsidR="0061716B" w:rsidRPr="00082459" w:rsidRDefault="0061716B" w:rsidP="00082459">
      <w:pPr>
        <w:spacing w:before="120" w:after="120" w:line="240" w:lineRule="auto"/>
        <w:jc w:val="both"/>
        <w:rPr>
          <w:rFonts w:ascii="Times New Roman" w:eastAsia="Times New Roman" w:hAnsi="Times New Roman"/>
          <w:b/>
          <w:bCs/>
          <w:color w:val="000000"/>
          <w:sz w:val="28"/>
          <w:szCs w:val="28"/>
          <w:lang w:eastAsia="ru-RU"/>
        </w:rPr>
      </w:pPr>
    </w:p>
    <w:p w:rsidR="00082459" w:rsidRPr="00082459" w:rsidRDefault="00082459" w:rsidP="00082459">
      <w:pPr>
        <w:spacing w:after="240" w:line="240" w:lineRule="auto"/>
        <w:jc w:val="center"/>
        <w:rPr>
          <w:rFonts w:ascii="Times New Roman" w:eastAsia="Times New Roman" w:hAnsi="Times New Roman"/>
          <w:b/>
          <w:sz w:val="28"/>
          <w:szCs w:val="28"/>
          <w:u w:val="single"/>
          <w:lang w:eastAsia="ru-RU"/>
        </w:rPr>
      </w:pPr>
      <w:r w:rsidRPr="00082459">
        <w:rPr>
          <w:rFonts w:ascii="Times New Roman" w:eastAsia="Times New Roman" w:hAnsi="Times New Roman"/>
          <w:b/>
          <w:sz w:val="28"/>
          <w:szCs w:val="28"/>
          <w:u w:val="single"/>
          <w:lang w:eastAsia="ru-RU"/>
        </w:rPr>
        <w:t>Раздел 0700 «Образование»</w:t>
      </w:r>
    </w:p>
    <w:p w:rsidR="00082459" w:rsidRDefault="00082459" w:rsidP="00082459">
      <w:pPr>
        <w:numPr>
          <w:ilvl w:val="0"/>
          <w:numId w:val="35"/>
        </w:numPr>
        <w:spacing w:before="120" w:after="120" w:line="240" w:lineRule="auto"/>
        <w:rPr>
          <w:rFonts w:ascii="Times New Roman" w:eastAsia="Times New Roman" w:hAnsi="Times New Roman"/>
          <w:b/>
          <w:bCs/>
          <w:sz w:val="28"/>
          <w:szCs w:val="28"/>
          <w:lang w:eastAsia="ru-RU"/>
        </w:rPr>
      </w:pPr>
      <w:r w:rsidRPr="00082459">
        <w:rPr>
          <w:rFonts w:ascii="Times New Roman" w:eastAsia="Times New Roman" w:hAnsi="Times New Roman"/>
          <w:b/>
          <w:bCs/>
          <w:sz w:val="28"/>
          <w:szCs w:val="28"/>
          <w:lang w:eastAsia="ru-RU"/>
        </w:rPr>
        <w:t>Подраздел 0707 «Молодежная политика и оздоровление детей»</w:t>
      </w:r>
    </w:p>
    <w:tbl>
      <w:tblPr>
        <w:tblStyle w:val="ac"/>
        <w:tblW w:w="0" w:type="auto"/>
        <w:tblInd w:w="-5" w:type="dxa"/>
        <w:tblLook w:val="04A0" w:firstRow="1" w:lastRow="0" w:firstColumn="1" w:lastColumn="0" w:noHBand="0" w:noVBand="1"/>
      </w:tblPr>
      <w:tblGrid>
        <w:gridCol w:w="9633"/>
      </w:tblGrid>
      <w:tr w:rsidR="004E27FC" w:rsidTr="009B090D">
        <w:tc>
          <w:tcPr>
            <w:tcW w:w="9633" w:type="dxa"/>
          </w:tcPr>
          <w:p w:rsidR="004E27FC" w:rsidRPr="004D181F" w:rsidRDefault="004E27FC" w:rsidP="00EC4888">
            <w:pPr>
              <w:jc w:val="both"/>
              <w:rPr>
                <w:bCs/>
                <w:color w:val="000000"/>
                <w:sz w:val="28"/>
                <w:szCs w:val="28"/>
              </w:rPr>
            </w:pPr>
            <w:r w:rsidRPr="004D181F">
              <w:rPr>
                <w:bCs/>
                <w:color w:val="000000"/>
                <w:sz w:val="28"/>
                <w:szCs w:val="28"/>
              </w:rPr>
              <w:t xml:space="preserve">В бюджете сельского поселения Нялинское на 2019 год запланированы расходы на проведение мероприятий </w:t>
            </w:r>
            <w:r w:rsidRPr="004D181F">
              <w:rPr>
                <w:bCs/>
                <w:sz w:val="28"/>
                <w:szCs w:val="28"/>
              </w:rPr>
              <w:t xml:space="preserve">в области молодежной политики в сумме 448,3 </w:t>
            </w:r>
            <w:proofErr w:type="spellStart"/>
            <w:r w:rsidRPr="004D181F">
              <w:rPr>
                <w:bCs/>
                <w:sz w:val="28"/>
                <w:szCs w:val="28"/>
              </w:rPr>
              <w:t>тыс.руб</w:t>
            </w:r>
            <w:proofErr w:type="spellEnd"/>
            <w:r w:rsidRPr="004D181F">
              <w:rPr>
                <w:bCs/>
                <w:sz w:val="28"/>
                <w:szCs w:val="28"/>
              </w:rPr>
              <w:t xml:space="preserve">. </w:t>
            </w:r>
            <w:r w:rsidRPr="004D181F">
              <w:rPr>
                <w:bCs/>
                <w:color w:val="000000"/>
                <w:sz w:val="28"/>
                <w:szCs w:val="28"/>
              </w:rPr>
              <w:t xml:space="preserve">Произведены расходы на сумму </w:t>
            </w:r>
            <w:r w:rsidRPr="004D181F">
              <w:rPr>
                <w:bCs/>
                <w:sz w:val="28"/>
                <w:szCs w:val="28"/>
              </w:rPr>
              <w:t xml:space="preserve">448,3 </w:t>
            </w:r>
            <w:proofErr w:type="spellStart"/>
            <w:r w:rsidRPr="004D181F">
              <w:rPr>
                <w:bCs/>
                <w:sz w:val="28"/>
                <w:szCs w:val="28"/>
              </w:rPr>
              <w:t>тыс.</w:t>
            </w:r>
            <w:r w:rsidRPr="004D181F">
              <w:rPr>
                <w:bCs/>
                <w:color w:val="000000"/>
                <w:sz w:val="28"/>
                <w:szCs w:val="28"/>
              </w:rPr>
              <w:t>руб</w:t>
            </w:r>
            <w:proofErr w:type="spellEnd"/>
            <w:r w:rsidRPr="004D181F">
              <w:rPr>
                <w:bCs/>
                <w:color w:val="000000"/>
                <w:sz w:val="28"/>
                <w:szCs w:val="28"/>
              </w:rPr>
              <w:t xml:space="preserve">. исполнение 100,0% (1,61% в </w:t>
            </w:r>
            <w:r w:rsidRPr="004D181F">
              <w:rPr>
                <w:sz w:val="28"/>
                <w:szCs w:val="28"/>
              </w:rPr>
              <w:t>общих расходах бюджета),</w:t>
            </w:r>
          </w:p>
          <w:p w:rsidR="004E27FC" w:rsidRPr="008F7EF4" w:rsidRDefault="004E27FC" w:rsidP="00EC4888">
            <w:pPr>
              <w:jc w:val="both"/>
              <w:rPr>
                <w:bCs/>
                <w:color w:val="000000"/>
                <w:sz w:val="28"/>
                <w:szCs w:val="28"/>
              </w:rPr>
            </w:pPr>
            <w:r w:rsidRPr="008F7EF4">
              <w:rPr>
                <w:bCs/>
                <w:color w:val="000000"/>
                <w:sz w:val="28"/>
                <w:szCs w:val="28"/>
              </w:rPr>
              <w:t>в том числе:</w:t>
            </w:r>
          </w:p>
          <w:p w:rsidR="004E27FC" w:rsidRPr="00151545" w:rsidRDefault="004E27FC" w:rsidP="00EC4888">
            <w:pPr>
              <w:jc w:val="both"/>
              <w:rPr>
                <w:bCs/>
                <w:color w:val="000000"/>
                <w:sz w:val="28"/>
                <w:szCs w:val="28"/>
                <w:highlight w:val="yellow"/>
              </w:rPr>
            </w:pPr>
            <w:r w:rsidRPr="008F7EF4">
              <w:rPr>
                <w:bCs/>
                <w:color w:val="000000"/>
                <w:sz w:val="28"/>
                <w:szCs w:val="28"/>
              </w:rPr>
              <w:t xml:space="preserve">в </w:t>
            </w:r>
            <w:proofErr w:type="gramStart"/>
            <w:r w:rsidRPr="008F7EF4">
              <w:rPr>
                <w:bCs/>
                <w:color w:val="000000"/>
                <w:sz w:val="28"/>
                <w:szCs w:val="28"/>
              </w:rPr>
              <w:t xml:space="preserve">рамках </w:t>
            </w:r>
            <w:r w:rsidRPr="008F7EF4">
              <w:rPr>
                <w:sz w:val="28"/>
                <w:szCs w:val="28"/>
              </w:rPr>
              <w:t xml:space="preserve"> </w:t>
            </w:r>
            <w:r w:rsidRPr="008F7EF4">
              <w:rPr>
                <w:bCs/>
                <w:color w:val="000000"/>
                <w:sz w:val="28"/>
                <w:szCs w:val="28"/>
              </w:rPr>
              <w:t>муниципальной</w:t>
            </w:r>
            <w:proofErr w:type="gramEnd"/>
            <w:r w:rsidRPr="008F7EF4">
              <w:rPr>
                <w:bCs/>
                <w:color w:val="000000"/>
                <w:sz w:val="28"/>
                <w:szCs w:val="28"/>
              </w:rPr>
              <w:t xml:space="preserve"> программы  "Молодое поколение Ханты-Мансийского района на 2018-2020 годы"</w:t>
            </w:r>
            <w:r w:rsidRPr="00151545">
              <w:rPr>
                <w:bCs/>
                <w:color w:val="000000"/>
                <w:sz w:val="28"/>
                <w:szCs w:val="28"/>
                <w:highlight w:val="yellow"/>
              </w:rPr>
              <w:t xml:space="preserve"> </w:t>
            </w:r>
          </w:p>
          <w:p w:rsidR="004E27FC" w:rsidRPr="008F7EF4" w:rsidRDefault="004E27FC" w:rsidP="00EC4888">
            <w:pPr>
              <w:jc w:val="both"/>
              <w:rPr>
                <w:bCs/>
                <w:color w:val="000000"/>
                <w:sz w:val="28"/>
                <w:szCs w:val="28"/>
              </w:rPr>
            </w:pPr>
            <w:r w:rsidRPr="008F7EF4">
              <w:rPr>
                <w:bCs/>
                <w:color w:val="000000"/>
                <w:sz w:val="28"/>
                <w:szCs w:val="28"/>
              </w:rPr>
              <w:t xml:space="preserve">- 44,0 </w:t>
            </w:r>
            <w:proofErr w:type="spellStart"/>
            <w:r w:rsidRPr="008F7EF4">
              <w:rPr>
                <w:bCs/>
                <w:color w:val="000000"/>
                <w:sz w:val="28"/>
                <w:szCs w:val="28"/>
              </w:rPr>
              <w:t>тыс.руб</w:t>
            </w:r>
            <w:proofErr w:type="spellEnd"/>
            <w:r w:rsidRPr="008F7EF4">
              <w:rPr>
                <w:bCs/>
                <w:color w:val="000000"/>
                <w:sz w:val="28"/>
                <w:szCs w:val="28"/>
              </w:rPr>
              <w:t>. на организацию дворовых площадок (страховая премия на страхование детей и подростков на период организованного отдыха 1680,00 рублей, приобретение материальных запасов, сувенирной продукции 42320,00 рублей)</w:t>
            </w:r>
          </w:p>
          <w:p w:rsidR="004E27FC" w:rsidRDefault="004E27FC" w:rsidP="00EC4888">
            <w:pPr>
              <w:jc w:val="both"/>
              <w:rPr>
                <w:bCs/>
                <w:color w:val="000000"/>
                <w:sz w:val="28"/>
                <w:szCs w:val="28"/>
              </w:rPr>
            </w:pPr>
            <w:r w:rsidRPr="008C24D7">
              <w:rPr>
                <w:bCs/>
                <w:color w:val="000000"/>
                <w:sz w:val="28"/>
                <w:szCs w:val="28"/>
              </w:rPr>
              <w:t xml:space="preserve">- 210,9 </w:t>
            </w:r>
            <w:proofErr w:type="spellStart"/>
            <w:r w:rsidRPr="008C24D7">
              <w:rPr>
                <w:bCs/>
                <w:color w:val="000000"/>
                <w:sz w:val="28"/>
                <w:szCs w:val="28"/>
              </w:rPr>
              <w:t>тыс.руб</w:t>
            </w:r>
            <w:proofErr w:type="spellEnd"/>
            <w:r w:rsidRPr="008C24D7">
              <w:rPr>
                <w:bCs/>
                <w:color w:val="000000"/>
                <w:sz w:val="28"/>
                <w:szCs w:val="28"/>
              </w:rPr>
              <w:t>. на организацию экологических отрядов (заработная плата, начисления на оплату труда –</w:t>
            </w:r>
            <w:r w:rsidRPr="008C24D7">
              <w:rPr>
                <w:rFonts w:ascii="Arial" w:hAnsi="Arial" w:cs="Arial"/>
                <w:sz w:val="28"/>
                <w:szCs w:val="28"/>
              </w:rPr>
              <w:t xml:space="preserve"> </w:t>
            </w:r>
            <w:r w:rsidRPr="008C24D7">
              <w:rPr>
                <w:sz w:val="28"/>
                <w:szCs w:val="28"/>
              </w:rPr>
              <w:t xml:space="preserve">63,7 </w:t>
            </w:r>
            <w:proofErr w:type="spellStart"/>
            <w:r w:rsidRPr="008C24D7">
              <w:rPr>
                <w:sz w:val="28"/>
                <w:szCs w:val="28"/>
              </w:rPr>
              <w:t>тыс.</w:t>
            </w:r>
            <w:r w:rsidRPr="008C24D7">
              <w:rPr>
                <w:bCs/>
                <w:color w:val="000000"/>
                <w:sz w:val="28"/>
                <w:szCs w:val="28"/>
              </w:rPr>
              <w:t>руб</w:t>
            </w:r>
            <w:proofErr w:type="spellEnd"/>
            <w:r w:rsidRPr="008C24D7">
              <w:rPr>
                <w:bCs/>
                <w:color w:val="000000"/>
                <w:sz w:val="28"/>
                <w:szCs w:val="28"/>
              </w:rPr>
              <w:t>., договора возмездного оказания услуг организация и проведение экологических мероприятий –</w:t>
            </w:r>
            <w:r w:rsidRPr="008C24D7">
              <w:rPr>
                <w:rFonts w:ascii="Arial" w:hAnsi="Arial" w:cs="Arial"/>
                <w:color w:val="000000"/>
                <w:sz w:val="28"/>
                <w:szCs w:val="28"/>
              </w:rPr>
              <w:t xml:space="preserve"> </w:t>
            </w:r>
            <w:r w:rsidRPr="008C24D7">
              <w:rPr>
                <w:color w:val="000000"/>
                <w:sz w:val="28"/>
                <w:szCs w:val="28"/>
              </w:rPr>
              <w:t xml:space="preserve">43,2 </w:t>
            </w:r>
            <w:proofErr w:type="spellStart"/>
            <w:r w:rsidRPr="008C24D7">
              <w:rPr>
                <w:color w:val="000000"/>
                <w:sz w:val="28"/>
                <w:szCs w:val="28"/>
              </w:rPr>
              <w:t>тыс.</w:t>
            </w:r>
            <w:r w:rsidRPr="008C24D7">
              <w:rPr>
                <w:bCs/>
                <w:color w:val="000000"/>
                <w:sz w:val="28"/>
                <w:szCs w:val="28"/>
              </w:rPr>
              <w:t>руб</w:t>
            </w:r>
            <w:proofErr w:type="spellEnd"/>
            <w:r w:rsidRPr="008C24D7">
              <w:rPr>
                <w:bCs/>
                <w:color w:val="000000"/>
                <w:sz w:val="28"/>
                <w:szCs w:val="28"/>
              </w:rPr>
              <w:t xml:space="preserve">., приобретение материальных запасов, сувенирной продукции – </w:t>
            </w:r>
            <w:r w:rsidRPr="008C24D7">
              <w:rPr>
                <w:color w:val="000000"/>
                <w:sz w:val="28"/>
                <w:szCs w:val="28"/>
              </w:rPr>
              <w:t xml:space="preserve">34,0 </w:t>
            </w:r>
            <w:proofErr w:type="spellStart"/>
            <w:r w:rsidRPr="008C24D7">
              <w:rPr>
                <w:color w:val="000000"/>
                <w:sz w:val="28"/>
                <w:szCs w:val="28"/>
              </w:rPr>
              <w:t>тыс.р</w:t>
            </w:r>
            <w:r>
              <w:rPr>
                <w:bCs/>
                <w:color w:val="000000"/>
                <w:sz w:val="28"/>
                <w:szCs w:val="28"/>
              </w:rPr>
              <w:t>уб</w:t>
            </w:r>
            <w:proofErr w:type="spellEnd"/>
            <w:r>
              <w:rPr>
                <w:bCs/>
                <w:color w:val="000000"/>
                <w:sz w:val="28"/>
                <w:szCs w:val="28"/>
              </w:rPr>
              <w:t>.).</w:t>
            </w:r>
          </w:p>
          <w:p w:rsidR="004E27FC" w:rsidRPr="008C24D7" w:rsidRDefault="004E27FC" w:rsidP="00EC4888">
            <w:pPr>
              <w:jc w:val="both"/>
              <w:rPr>
                <w:bCs/>
                <w:color w:val="000000"/>
                <w:sz w:val="28"/>
                <w:szCs w:val="28"/>
              </w:rPr>
            </w:pPr>
            <w:r>
              <w:rPr>
                <w:bCs/>
                <w:color w:val="000000"/>
                <w:sz w:val="28"/>
                <w:szCs w:val="28"/>
              </w:rPr>
              <w:t>-52,5 тыс. руб. средства бюджета поселения на заработную плату</w:t>
            </w:r>
            <w:r w:rsidRPr="008C24D7">
              <w:rPr>
                <w:bCs/>
                <w:color w:val="000000"/>
                <w:sz w:val="28"/>
                <w:szCs w:val="28"/>
              </w:rPr>
              <w:t>, начисления на оплату труда</w:t>
            </w:r>
            <w:r>
              <w:rPr>
                <w:bCs/>
                <w:color w:val="000000"/>
                <w:sz w:val="28"/>
                <w:szCs w:val="28"/>
              </w:rPr>
              <w:t xml:space="preserve"> бойцам экологического отряда.</w:t>
            </w:r>
          </w:p>
          <w:p w:rsidR="004E27FC" w:rsidRDefault="004E27FC" w:rsidP="0061716B">
            <w:pPr>
              <w:spacing w:before="120" w:after="120"/>
              <w:rPr>
                <w:rFonts w:ascii="Times New Roman" w:eastAsia="Times New Roman" w:hAnsi="Times New Roman"/>
                <w:b/>
                <w:bCs/>
                <w:sz w:val="28"/>
                <w:szCs w:val="28"/>
                <w:lang w:eastAsia="ru-RU"/>
              </w:rPr>
            </w:pPr>
          </w:p>
        </w:tc>
      </w:tr>
    </w:tbl>
    <w:p w:rsidR="0061716B" w:rsidRPr="00082459" w:rsidRDefault="0061716B" w:rsidP="0061716B">
      <w:pPr>
        <w:spacing w:before="120" w:after="120" w:line="240" w:lineRule="auto"/>
        <w:ind w:left="927"/>
        <w:rPr>
          <w:rFonts w:ascii="Times New Roman" w:eastAsia="Times New Roman" w:hAnsi="Times New Roman"/>
          <w:b/>
          <w:bCs/>
          <w:sz w:val="28"/>
          <w:szCs w:val="28"/>
          <w:lang w:eastAsia="ru-RU"/>
        </w:rPr>
      </w:pPr>
    </w:p>
    <w:p w:rsidR="00082459" w:rsidRPr="00082459" w:rsidRDefault="00082459" w:rsidP="00082459">
      <w:pPr>
        <w:spacing w:after="0" w:line="240" w:lineRule="auto"/>
        <w:jc w:val="both"/>
        <w:rPr>
          <w:rFonts w:ascii="Times New Roman" w:eastAsia="Times New Roman" w:hAnsi="Times New Roman"/>
          <w:sz w:val="28"/>
          <w:szCs w:val="28"/>
          <w:lang w:eastAsia="ru-RU"/>
        </w:rPr>
      </w:pPr>
    </w:p>
    <w:p w:rsidR="00082459" w:rsidRPr="00082459" w:rsidRDefault="00082459" w:rsidP="00082459">
      <w:pPr>
        <w:spacing w:before="240" w:after="240" w:line="240" w:lineRule="auto"/>
        <w:jc w:val="center"/>
        <w:rPr>
          <w:rFonts w:ascii="Times New Roman" w:eastAsia="Times New Roman" w:hAnsi="Times New Roman"/>
          <w:b/>
          <w:sz w:val="28"/>
          <w:szCs w:val="28"/>
          <w:u w:val="single"/>
          <w:lang w:eastAsia="ru-RU"/>
        </w:rPr>
      </w:pPr>
      <w:r w:rsidRPr="00082459">
        <w:rPr>
          <w:rFonts w:ascii="Times New Roman" w:eastAsia="Times New Roman" w:hAnsi="Times New Roman"/>
          <w:b/>
          <w:sz w:val="28"/>
          <w:szCs w:val="28"/>
          <w:u w:val="single"/>
          <w:lang w:eastAsia="ru-RU"/>
        </w:rPr>
        <w:t>Раздел 0800 «Культура, кинематография»</w:t>
      </w:r>
    </w:p>
    <w:p w:rsidR="00082459" w:rsidRDefault="00082459" w:rsidP="00976AAE">
      <w:pPr>
        <w:spacing w:before="240" w:after="0" w:line="240" w:lineRule="auto"/>
        <w:rPr>
          <w:rFonts w:ascii="Times New Roman" w:eastAsia="Times New Roman" w:hAnsi="Times New Roman"/>
          <w:b/>
          <w:bCs/>
          <w:sz w:val="28"/>
          <w:szCs w:val="28"/>
          <w:lang w:eastAsia="ru-RU"/>
        </w:rPr>
      </w:pPr>
      <w:r w:rsidRPr="00082459">
        <w:rPr>
          <w:rFonts w:ascii="Times New Roman" w:eastAsia="Times New Roman" w:hAnsi="Times New Roman"/>
          <w:b/>
          <w:bCs/>
          <w:sz w:val="28"/>
          <w:szCs w:val="28"/>
          <w:lang w:eastAsia="ru-RU"/>
        </w:rPr>
        <w:t>Подраздел 0801 «Культура»</w:t>
      </w:r>
    </w:p>
    <w:tbl>
      <w:tblPr>
        <w:tblStyle w:val="ac"/>
        <w:tblW w:w="0" w:type="auto"/>
        <w:tblLook w:val="04A0" w:firstRow="1" w:lastRow="0" w:firstColumn="1" w:lastColumn="0" w:noHBand="0" w:noVBand="1"/>
      </w:tblPr>
      <w:tblGrid>
        <w:gridCol w:w="9628"/>
      </w:tblGrid>
      <w:tr w:rsidR="004E27FC" w:rsidTr="009B090D">
        <w:tc>
          <w:tcPr>
            <w:tcW w:w="9628" w:type="dxa"/>
          </w:tcPr>
          <w:p w:rsidR="004E27FC" w:rsidRPr="008C24D7" w:rsidRDefault="004E27FC" w:rsidP="00EC4888">
            <w:pPr>
              <w:jc w:val="both"/>
              <w:rPr>
                <w:sz w:val="28"/>
                <w:szCs w:val="28"/>
              </w:rPr>
            </w:pPr>
            <w:r w:rsidRPr="008C24D7">
              <w:rPr>
                <w:sz w:val="28"/>
                <w:szCs w:val="28"/>
              </w:rPr>
              <w:t xml:space="preserve">На 2019 год утверждены расходы в сумме 10млн.968,7 </w:t>
            </w:r>
            <w:proofErr w:type="spellStart"/>
            <w:r w:rsidRPr="008C24D7">
              <w:rPr>
                <w:sz w:val="28"/>
                <w:szCs w:val="28"/>
              </w:rPr>
              <w:t>тыс.руб</w:t>
            </w:r>
            <w:proofErr w:type="spellEnd"/>
            <w:r w:rsidRPr="008C24D7">
              <w:rPr>
                <w:sz w:val="28"/>
                <w:szCs w:val="28"/>
              </w:rPr>
              <w:t xml:space="preserve">., расходы составляют 10млн.968,7 </w:t>
            </w:r>
            <w:proofErr w:type="spellStart"/>
            <w:r w:rsidRPr="008C24D7">
              <w:rPr>
                <w:sz w:val="28"/>
                <w:szCs w:val="28"/>
              </w:rPr>
              <w:t>тыс.руб</w:t>
            </w:r>
            <w:proofErr w:type="spellEnd"/>
            <w:r w:rsidRPr="008C24D7">
              <w:rPr>
                <w:sz w:val="28"/>
                <w:szCs w:val="28"/>
              </w:rPr>
              <w:t>. или 100,0% к годовому плану. (39,36% в общих расходах бюджета)</w:t>
            </w:r>
          </w:p>
          <w:p w:rsidR="004E27FC" w:rsidRPr="00151545" w:rsidRDefault="004E27FC" w:rsidP="00EC4888">
            <w:pPr>
              <w:jc w:val="both"/>
              <w:rPr>
                <w:sz w:val="28"/>
                <w:szCs w:val="28"/>
                <w:highlight w:val="yellow"/>
              </w:rPr>
            </w:pPr>
          </w:p>
          <w:p w:rsidR="004E27FC" w:rsidRPr="008C24D7" w:rsidRDefault="004E27FC" w:rsidP="00EC4888">
            <w:pPr>
              <w:jc w:val="both"/>
              <w:rPr>
                <w:sz w:val="28"/>
                <w:szCs w:val="28"/>
              </w:rPr>
            </w:pPr>
            <w:r w:rsidRPr="008C24D7">
              <w:rPr>
                <w:sz w:val="28"/>
                <w:szCs w:val="28"/>
              </w:rPr>
              <w:t>Из них</w:t>
            </w:r>
          </w:p>
          <w:p w:rsidR="004E27FC" w:rsidRPr="008C24D7" w:rsidRDefault="004E27FC" w:rsidP="00EC4888">
            <w:pPr>
              <w:jc w:val="both"/>
              <w:rPr>
                <w:color w:val="000000"/>
                <w:sz w:val="28"/>
                <w:szCs w:val="28"/>
              </w:rPr>
            </w:pPr>
            <w:r w:rsidRPr="008C24D7">
              <w:rPr>
                <w:sz w:val="28"/>
                <w:szCs w:val="28"/>
              </w:rPr>
              <w:t xml:space="preserve">- </w:t>
            </w:r>
            <w:r w:rsidRPr="008C24D7">
              <w:rPr>
                <w:color w:val="000000"/>
                <w:sz w:val="28"/>
                <w:szCs w:val="28"/>
              </w:rPr>
              <w:t xml:space="preserve">1млн.342,8 </w:t>
            </w:r>
            <w:proofErr w:type="spellStart"/>
            <w:r w:rsidRPr="008C24D7">
              <w:rPr>
                <w:color w:val="000000"/>
                <w:sz w:val="28"/>
                <w:szCs w:val="28"/>
              </w:rPr>
              <w:t>тыс.</w:t>
            </w:r>
            <w:r w:rsidRPr="008C24D7">
              <w:rPr>
                <w:sz w:val="28"/>
                <w:szCs w:val="28"/>
              </w:rPr>
              <w:t>руб</w:t>
            </w:r>
            <w:proofErr w:type="spellEnd"/>
            <w:r w:rsidRPr="008C24D7">
              <w:rPr>
                <w:sz w:val="28"/>
                <w:szCs w:val="28"/>
              </w:rPr>
              <w:t xml:space="preserve">. передано на выполнение полномочия по библиотечному обслуживанию </w:t>
            </w:r>
            <w:r w:rsidRPr="008C24D7">
              <w:rPr>
                <w:color w:val="000000"/>
                <w:sz w:val="28"/>
                <w:szCs w:val="28"/>
              </w:rPr>
              <w:t>согласно соглашения о передачи полномочий Ханты-Мансийскому району. (5,0% в общих расходах бюджета).</w:t>
            </w:r>
          </w:p>
          <w:p w:rsidR="004E27FC" w:rsidRDefault="004E27FC" w:rsidP="00976AAE">
            <w:pPr>
              <w:spacing w:before="240"/>
              <w:rPr>
                <w:rFonts w:ascii="Times New Roman" w:eastAsia="Times New Roman" w:hAnsi="Times New Roman"/>
                <w:b/>
                <w:bCs/>
                <w:sz w:val="28"/>
                <w:szCs w:val="28"/>
                <w:lang w:eastAsia="ru-RU"/>
              </w:rPr>
            </w:pPr>
          </w:p>
        </w:tc>
      </w:tr>
    </w:tbl>
    <w:p w:rsidR="00EC4888" w:rsidRPr="00082459" w:rsidRDefault="00EC4888" w:rsidP="00976AAE">
      <w:pPr>
        <w:spacing w:before="240" w:after="0" w:line="240" w:lineRule="auto"/>
        <w:rPr>
          <w:rFonts w:ascii="Times New Roman" w:eastAsia="Times New Roman" w:hAnsi="Times New Roman"/>
          <w:b/>
          <w:bCs/>
          <w:sz w:val="28"/>
          <w:szCs w:val="28"/>
          <w:lang w:eastAsia="ru-RU"/>
        </w:rPr>
      </w:pPr>
    </w:p>
    <w:p w:rsidR="00FA711D" w:rsidRPr="00082459" w:rsidRDefault="00FA711D" w:rsidP="00082459">
      <w:pPr>
        <w:spacing w:after="0" w:line="240" w:lineRule="auto"/>
        <w:jc w:val="both"/>
        <w:outlineLvl w:val="0"/>
        <w:rPr>
          <w:rFonts w:ascii="Times New Roman" w:eastAsia="Times New Roman" w:hAnsi="Times New Roman"/>
          <w:bCs/>
          <w:sz w:val="28"/>
          <w:szCs w:val="28"/>
          <w:lang w:eastAsia="ru-RU"/>
        </w:rPr>
      </w:pPr>
    </w:p>
    <w:p w:rsidR="00BF1FD6" w:rsidRPr="00082459" w:rsidRDefault="00082459" w:rsidP="00BF1FD6">
      <w:pPr>
        <w:spacing w:before="240" w:after="240" w:line="240" w:lineRule="auto"/>
        <w:jc w:val="center"/>
        <w:rPr>
          <w:rFonts w:ascii="Times New Roman" w:eastAsia="Times New Roman" w:hAnsi="Times New Roman"/>
          <w:b/>
          <w:sz w:val="28"/>
          <w:szCs w:val="28"/>
          <w:u w:val="single"/>
          <w:lang w:eastAsia="ru-RU"/>
        </w:rPr>
      </w:pPr>
      <w:r w:rsidRPr="00082459">
        <w:rPr>
          <w:rFonts w:ascii="Times New Roman" w:eastAsia="Times New Roman" w:hAnsi="Times New Roman"/>
          <w:b/>
          <w:sz w:val="28"/>
          <w:szCs w:val="28"/>
          <w:u w:val="single"/>
          <w:lang w:eastAsia="ru-RU"/>
        </w:rPr>
        <w:t>Раздел 1100 «Физическая культура и спорт»</w:t>
      </w:r>
    </w:p>
    <w:p w:rsidR="00082459" w:rsidRDefault="00082459" w:rsidP="00A42A4F">
      <w:pPr>
        <w:spacing w:before="120" w:after="0" w:line="240" w:lineRule="auto"/>
        <w:jc w:val="both"/>
        <w:rPr>
          <w:rFonts w:ascii="Times New Roman" w:eastAsia="Times New Roman" w:hAnsi="Times New Roman"/>
          <w:b/>
          <w:sz w:val="28"/>
          <w:szCs w:val="28"/>
          <w:lang w:eastAsia="ru-RU"/>
        </w:rPr>
      </w:pPr>
      <w:r w:rsidRPr="00082459">
        <w:rPr>
          <w:rFonts w:ascii="Times New Roman" w:eastAsia="Times New Roman" w:hAnsi="Times New Roman"/>
          <w:b/>
          <w:sz w:val="28"/>
          <w:szCs w:val="28"/>
          <w:lang w:eastAsia="ru-RU"/>
        </w:rPr>
        <w:t>Подраздел 1101 «Физическая культура»</w:t>
      </w:r>
    </w:p>
    <w:tbl>
      <w:tblPr>
        <w:tblStyle w:val="ac"/>
        <w:tblW w:w="0" w:type="auto"/>
        <w:tblLook w:val="04A0" w:firstRow="1" w:lastRow="0" w:firstColumn="1" w:lastColumn="0" w:noHBand="0" w:noVBand="1"/>
      </w:tblPr>
      <w:tblGrid>
        <w:gridCol w:w="9628"/>
      </w:tblGrid>
      <w:tr w:rsidR="004E27FC" w:rsidTr="009B090D">
        <w:tc>
          <w:tcPr>
            <w:tcW w:w="9628" w:type="dxa"/>
          </w:tcPr>
          <w:p w:rsidR="004E27FC" w:rsidRPr="008C24D7" w:rsidRDefault="004E27FC" w:rsidP="00BF1FD6">
            <w:pPr>
              <w:jc w:val="both"/>
              <w:rPr>
                <w:sz w:val="28"/>
                <w:szCs w:val="28"/>
              </w:rPr>
            </w:pPr>
            <w:r w:rsidRPr="008C24D7">
              <w:rPr>
                <w:sz w:val="28"/>
                <w:szCs w:val="28"/>
              </w:rPr>
              <w:t>Расходы за 2019 год</w:t>
            </w:r>
            <w:r w:rsidRPr="008C24D7">
              <w:rPr>
                <w:bCs/>
                <w:sz w:val="28"/>
                <w:szCs w:val="28"/>
              </w:rPr>
              <w:t xml:space="preserve"> составляют </w:t>
            </w:r>
            <w:r w:rsidRPr="008C24D7">
              <w:rPr>
                <w:color w:val="000000"/>
                <w:sz w:val="28"/>
                <w:szCs w:val="28"/>
              </w:rPr>
              <w:t xml:space="preserve">849,9 </w:t>
            </w:r>
            <w:proofErr w:type="spellStart"/>
            <w:r w:rsidRPr="008C24D7">
              <w:rPr>
                <w:color w:val="000000"/>
                <w:sz w:val="28"/>
                <w:szCs w:val="28"/>
              </w:rPr>
              <w:t>тыс.</w:t>
            </w:r>
            <w:r w:rsidRPr="008C24D7">
              <w:rPr>
                <w:sz w:val="28"/>
                <w:szCs w:val="28"/>
              </w:rPr>
              <w:t>руб</w:t>
            </w:r>
            <w:proofErr w:type="spellEnd"/>
            <w:r w:rsidRPr="008C24D7">
              <w:rPr>
                <w:sz w:val="28"/>
                <w:szCs w:val="28"/>
              </w:rPr>
              <w:t>. (3,05% в общих расходах бюджета)</w:t>
            </w:r>
          </w:p>
          <w:p w:rsidR="004E27FC" w:rsidRPr="00151545" w:rsidRDefault="004E27FC" w:rsidP="00BF1FD6">
            <w:pPr>
              <w:jc w:val="both"/>
              <w:rPr>
                <w:color w:val="2D2C2C"/>
                <w:sz w:val="24"/>
                <w:szCs w:val="24"/>
                <w:highlight w:val="yellow"/>
              </w:rPr>
            </w:pPr>
          </w:p>
          <w:p w:rsidR="004E27FC" w:rsidRDefault="004E27FC" w:rsidP="00A42A4F">
            <w:pPr>
              <w:spacing w:before="120"/>
              <w:jc w:val="both"/>
              <w:rPr>
                <w:rFonts w:ascii="Times New Roman" w:eastAsia="Times New Roman" w:hAnsi="Times New Roman"/>
                <w:b/>
                <w:sz w:val="28"/>
                <w:szCs w:val="28"/>
                <w:lang w:eastAsia="ru-RU"/>
              </w:rPr>
            </w:pPr>
          </w:p>
        </w:tc>
      </w:tr>
    </w:tbl>
    <w:p w:rsidR="00BF1FD6" w:rsidRPr="00082459" w:rsidRDefault="00BF1FD6" w:rsidP="00A42A4F">
      <w:pPr>
        <w:spacing w:before="120" w:after="0" w:line="240" w:lineRule="auto"/>
        <w:jc w:val="both"/>
        <w:rPr>
          <w:rFonts w:ascii="Times New Roman" w:eastAsia="Times New Roman" w:hAnsi="Times New Roman"/>
          <w:b/>
          <w:sz w:val="28"/>
          <w:szCs w:val="28"/>
          <w:lang w:eastAsia="ru-RU"/>
        </w:rPr>
      </w:pPr>
    </w:p>
    <w:p w:rsidR="00082459" w:rsidRPr="00082459" w:rsidRDefault="00082459" w:rsidP="00082459">
      <w:pPr>
        <w:spacing w:after="0" w:line="240" w:lineRule="auto"/>
        <w:jc w:val="both"/>
        <w:rPr>
          <w:rFonts w:ascii="Times New Roman" w:eastAsia="Times New Roman" w:hAnsi="Times New Roman"/>
          <w:color w:val="2D2C2C"/>
          <w:sz w:val="24"/>
          <w:szCs w:val="24"/>
          <w:lang w:eastAsia="ru-RU"/>
        </w:rPr>
      </w:pPr>
      <w:r w:rsidRPr="00082459">
        <w:rPr>
          <w:rFonts w:ascii="Times New Roman" w:eastAsia="Times New Roman" w:hAnsi="Times New Roman"/>
          <w:color w:val="2D2C2C"/>
          <w:sz w:val="24"/>
          <w:szCs w:val="24"/>
          <w:lang w:eastAsia="ru-RU"/>
        </w:rPr>
        <w:t xml:space="preserve">  </w:t>
      </w:r>
    </w:p>
    <w:p w:rsidR="00A42A4F" w:rsidRPr="00082459" w:rsidRDefault="00A42A4F" w:rsidP="00A42A4F">
      <w:pPr>
        <w:spacing w:after="0" w:line="240" w:lineRule="auto"/>
        <w:jc w:val="center"/>
        <w:rPr>
          <w:rFonts w:ascii="Times New Roman" w:eastAsia="Times New Roman" w:hAnsi="Times New Roman"/>
          <w:sz w:val="24"/>
          <w:szCs w:val="24"/>
          <w:lang w:eastAsia="ru-RU"/>
        </w:rPr>
      </w:pPr>
      <w:r w:rsidRPr="00082459">
        <w:rPr>
          <w:rFonts w:ascii="Times New Roman" w:eastAsia="Times New Roman" w:hAnsi="Times New Roman"/>
          <w:b/>
          <w:bCs/>
          <w:sz w:val="28"/>
          <w:szCs w:val="28"/>
          <w:u w:val="single"/>
          <w:lang w:eastAsia="ru-RU"/>
        </w:rPr>
        <w:t>Раздел 1000 «Социальная политика»</w:t>
      </w:r>
    </w:p>
    <w:p w:rsidR="00A42A4F" w:rsidRDefault="00A42A4F" w:rsidP="003C2A34">
      <w:pPr>
        <w:spacing w:before="120" w:after="120" w:line="240" w:lineRule="auto"/>
        <w:jc w:val="both"/>
        <w:rPr>
          <w:rFonts w:ascii="Times New Roman" w:eastAsia="Times New Roman" w:hAnsi="Times New Roman"/>
          <w:b/>
          <w:bCs/>
          <w:sz w:val="28"/>
          <w:szCs w:val="28"/>
          <w:lang w:eastAsia="ru-RU"/>
        </w:rPr>
      </w:pPr>
      <w:r w:rsidRPr="00082459">
        <w:rPr>
          <w:rFonts w:ascii="Times New Roman" w:eastAsia="Times New Roman" w:hAnsi="Times New Roman"/>
          <w:b/>
          <w:bCs/>
          <w:sz w:val="28"/>
          <w:szCs w:val="28"/>
          <w:lang w:eastAsia="ru-RU"/>
        </w:rPr>
        <w:t>Подраздел 1001 «Пенсионное обеспечение»</w:t>
      </w:r>
    </w:p>
    <w:tbl>
      <w:tblPr>
        <w:tblStyle w:val="ac"/>
        <w:tblW w:w="0" w:type="auto"/>
        <w:tblLook w:val="04A0" w:firstRow="1" w:lastRow="0" w:firstColumn="1" w:lastColumn="0" w:noHBand="0" w:noVBand="1"/>
      </w:tblPr>
      <w:tblGrid>
        <w:gridCol w:w="9628"/>
      </w:tblGrid>
      <w:tr w:rsidR="004E27FC" w:rsidTr="009B090D">
        <w:tc>
          <w:tcPr>
            <w:tcW w:w="9628" w:type="dxa"/>
          </w:tcPr>
          <w:p w:rsidR="004E27FC" w:rsidRPr="008C24D7" w:rsidRDefault="004E27FC" w:rsidP="00BF1FD6">
            <w:pPr>
              <w:jc w:val="both"/>
              <w:rPr>
                <w:bCs/>
                <w:sz w:val="28"/>
                <w:szCs w:val="28"/>
              </w:rPr>
            </w:pPr>
            <w:r w:rsidRPr="008C24D7">
              <w:rPr>
                <w:bCs/>
                <w:sz w:val="28"/>
                <w:szCs w:val="28"/>
              </w:rPr>
              <w:t xml:space="preserve">Расходы бюджета на доплаты к пенсиям муниципальным служащим произведены на сумму 152,3 </w:t>
            </w:r>
            <w:proofErr w:type="spellStart"/>
            <w:r w:rsidRPr="008C24D7">
              <w:rPr>
                <w:bCs/>
                <w:sz w:val="28"/>
                <w:szCs w:val="28"/>
              </w:rPr>
              <w:t>тыс.руб</w:t>
            </w:r>
            <w:proofErr w:type="spellEnd"/>
            <w:r w:rsidRPr="008C24D7">
              <w:rPr>
                <w:bCs/>
                <w:sz w:val="28"/>
                <w:szCs w:val="28"/>
              </w:rPr>
              <w:t xml:space="preserve">. В АСП Нялинское 3 получателя доплаты к пенсиям. </w:t>
            </w:r>
          </w:p>
          <w:p w:rsidR="004E27FC" w:rsidRPr="00151545" w:rsidRDefault="004E27FC" w:rsidP="00BF1FD6">
            <w:pPr>
              <w:jc w:val="both"/>
              <w:rPr>
                <w:color w:val="2D2C2C"/>
                <w:sz w:val="24"/>
                <w:szCs w:val="24"/>
                <w:highlight w:val="yellow"/>
              </w:rPr>
            </w:pPr>
          </w:p>
          <w:p w:rsidR="004E27FC" w:rsidRDefault="004E27FC" w:rsidP="003C2A34">
            <w:pPr>
              <w:spacing w:before="120" w:after="120"/>
              <w:jc w:val="both"/>
              <w:rPr>
                <w:rFonts w:ascii="Times New Roman" w:eastAsia="Times New Roman" w:hAnsi="Times New Roman"/>
                <w:b/>
                <w:bCs/>
                <w:sz w:val="28"/>
                <w:szCs w:val="28"/>
                <w:lang w:eastAsia="ru-RU"/>
              </w:rPr>
            </w:pPr>
          </w:p>
        </w:tc>
      </w:tr>
    </w:tbl>
    <w:p w:rsidR="00BF1FD6" w:rsidRPr="00082459" w:rsidRDefault="00BF1FD6" w:rsidP="003C2A34">
      <w:pPr>
        <w:spacing w:before="120" w:after="120" w:line="240" w:lineRule="auto"/>
        <w:jc w:val="both"/>
        <w:rPr>
          <w:rFonts w:ascii="Times New Roman" w:eastAsia="Times New Roman" w:hAnsi="Times New Roman"/>
          <w:b/>
          <w:bCs/>
          <w:sz w:val="28"/>
          <w:szCs w:val="28"/>
          <w:lang w:eastAsia="ru-RU"/>
        </w:rPr>
      </w:pPr>
    </w:p>
    <w:p w:rsidR="00A42A4F" w:rsidRDefault="00A42A4F" w:rsidP="00082459">
      <w:pPr>
        <w:spacing w:after="0" w:line="240" w:lineRule="auto"/>
        <w:jc w:val="both"/>
        <w:rPr>
          <w:rFonts w:ascii="Times New Roman" w:eastAsia="Times New Roman" w:hAnsi="Times New Roman"/>
          <w:color w:val="2D2C2C"/>
          <w:sz w:val="24"/>
          <w:szCs w:val="24"/>
          <w:lang w:eastAsia="ru-RU"/>
        </w:rPr>
      </w:pPr>
    </w:p>
    <w:p w:rsidR="00082F75" w:rsidRPr="00FE1348" w:rsidRDefault="001263DC" w:rsidP="00056433">
      <w:pPr>
        <w:pStyle w:val="a4"/>
        <w:spacing w:line="276" w:lineRule="auto"/>
        <w:contextualSpacing/>
        <w:jc w:val="center"/>
        <w:rPr>
          <w:sz w:val="28"/>
          <w:szCs w:val="28"/>
        </w:rPr>
      </w:pPr>
      <w:r>
        <w:rPr>
          <w:b/>
          <w:sz w:val="28"/>
          <w:szCs w:val="28"/>
        </w:rPr>
        <w:t>6</w:t>
      </w:r>
      <w:r w:rsidR="00082F75" w:rsidRPr="00FE1348">
        <w:rPr>
          <w:b/>
          <w:sz w:val="28"/>
          <w:szCs w:val="28"/>
        </w:rPr>
        <w:t>. Обеспечение малоимущих граждан жилыми помещениями, организация содержания муниципального жилого фонда</w:t>
      </w:r>
    </w:p>
    <w:p w:rsidR="00056433" w:rsidRPr="001B3C4F" w:rsidRDefault="00056433" w:rsidP="00056433">
      <w:pPr>
        <w:pStyle w:val="ad"/>
        <w:shd w:val="clear" w:color="auto" w:fill="FFFFFF"/>
        <w:spacing w:after="0" w:afterAutospacing="0" w:line="276" w:lineRule="auto"/>
        <w:ind w:firstLine="708"/>
        <w:contextualSpacing/>
        <w:jc w:val="both"/>
        <w:rPr>
          <w:rFonts w:ascii="Arial" w:hAnsi="Arial" w:cs="Arial"/>
          <w:color w:val="7030A0"/>
          <w:sz w:val="28"/>
          <w:szCs w:val="28"/>
        </w:rPr>
      </w:pPr>
      <w:r w:rsidRPr="001B3C4F">
        <w:rPr>
          <w:color w:val="7030A0"/>
          <w:sz w:val="28"/>
          <w:szCs w:val="28"/>
        </w:rPr>
        <w:t>В 201</w:t>
      </w:r>
      <w:r w:rsidR="004E27FC">
        <w:rPr>
          <w:color w:val="7030A0"/>
          <w:sz w:val="28"/>
          <w:szCs w:val="28"/>
        </w:rPr>
        <w:t xml:space="preserve">9 </w:t>
      </w:r>
      <w:r w:rsidRPr="001B3C4F">
        <w:rPr>
          <w:color w:val="7030A0"/>
          <w:sz w:val="28"/>
          <w:szCs w:val="28"/>
        </w:rPr>
        <w:t>году предоставлено жилых помещений по договорам найма и мены:</w:t>
      </w:r>
    </w:p>
    <w:p w:rsidR="00BF1FD6" w:rsidRDefault="00BF1FD6" w:rsidP="00DF4FF1">
      <w:pPr>
        <w:pStyle w:val="ad"/>
        <w:shd w:val="clear" w:color="auto" w:fill="FFFFFF"/>
        <w:spacing w:after="0" w:afterAutospacing="0" w:line="276" w:lineRule="auto"/>
        <w:contextualSpacing/>
        <w:jc w:val="both"/>
        <w:rPr>
          <w:color w:val="7030A0"/>
          <w:sz w:val="28"/>
          <w:szCs w:val="28"/>
        </w:rPr>
      </w:pPr>
      <w:r>
        <w:rPr>
          <w:color w:val="7030A0"/>
          <w:sz w:val="28"/>
          <w:szCs w:val="28"/>
          <w:u w:val="single"/>
        </w:rPr>
        <w:t xml:space="preserve"> </w:t>
      </w:r>
    </w:p>
    <w:tbl>
      <w:tblPr>
        <w:tblStyle w:val="ac"/>
        <w:tblW w:w="0" w:type="auto"/>
        <w:tblLook w:val="04A0" w:firstRow="1" w:lastRow="0" w:firstColumn="1" w:lastColumn="0" w:noHBand="0" w:noVBand="1"/>
      </w:tblPr>
      <w:tblGrid>
        <w:gridCol w:w="9628"/>
      </w:tblGrid>
      <w:tr w:rsidR="004E27FC" w:rsidTr="009B090D">
        <w:tc>
          <w:tcPr>
            <w:tcW w:w="9628" w:type="dxa"/>
          </w:tcPr>
          <w:p w:rsidR="004E27FC" w:rsidRPr="00D07E23" w:rsidRDefault="004E27FC" w:rsidP="00B3771C">
            <w:pPr>
              <w:shd w:val="clear" w:color="auto" w:fill="FFFFFF"/>
              <w:spacing w:before="100" w:beforeAutospacing="1" w:line="276" w:lineRule="auto"/>
              <w:contextualSpacing/>
              <w:jc w:val="both"/>
              <w:rPr>
                <w:rFonts w:ascii="Arial" w:hAnsi="Arial" w:cs="Arial"/>
                <w:sz w:val="28"/>
                <w:szCs w:val="28"/>
              </w:rPr>
            </w:pPr>
            <w:r>
              <w:rPr>
                <w:sz w:val="28"/>
                <w:szCs w:val="28"/>
                <w:u w:val="single"/>
              </w:rPr>
              <w:t>с. Нялинское – __1</w:t>
            </w:r>
            <w:r w:rsidRPr="00D07E23">
              <w:rPr>
                <w:sz w:val="28"/>
                <w:szCs w:val="28"/>
                <w:u w:val="single"/>
              </w:rPr>
              <w:t>__, в том </w:t>
            </w:r>
            <w:r w:rsidRPr="00D07E23">
              <w:rPr>
                <w:sz w:val="28"/>
                <w:szCs w:val="28"/>
              </w:rPr>
              <w:t>числе:</w:t>
            </w:r>
          </w:p>
          <w:p w:rsidR="004E27FC" w:rsidRPr="00D07E23" w:rsidRDefault="004E27FC" w:rsidP="00B3771C">
            <w:pPr>
              <w:shd w:val="clear" w:color="auto" w:fill="FFFFFF"/>
              <w:spacing w:before="100" w:beforeAutospacing="1" w:line="276" w:lineRule="auto"/>
              <w:contextualSpacing/>
              <w:jc w:val="both"/>
              <w:rPr>
                <w:rFonts w:ascii="Arial" w:hAnsi="Arial" w:cs="Arial"/>
                <w:sz w:val="28"/>
                <w:szCs w:val="28"/>
              </w:rPr>
            </w:pPr>
            <w:r w:rsidRPr="00D07E23">
              <w:rPr>
                <w:sz w:val="28"/>
                <w:szCs w:val="28"/>
              </w:rPr>
              <w:t xml:space="preserve">- из числа очередников </w:t>
            </w:r>
            <w:proofErr w:type="gramStart"/>
            <w:r w:rsidRPr="00D07E23">
              <w:rPr>
                <w:sz w:val="28"/>
                <w:szCs w:val="28"/>
              </w:rPr>
              <w:t>–  _</w:t>
            </w:r>
            <w:proofErr w:type="gramEnd"/>
            <w:r w:rsidRPr="00D07E23">
              <w:rPr>
                <w:sz w:val="28"/>
                <w:szCs w:val="28"/>
              </w:rPr>
              <w:t>2__;</w:t>
            </w:r>
          </w:p>
          <w:p w:rsidR="004E27FC" w:rsidRPr="00D07E23" w:rsidRDefault="004E27FC" w:rsidP="00B3771C">
            <w:pPr>
              <w:shd w:val="clear" w:color="auto" w:fill="FFFFFF"/>
              <w:spacing w:before="100" w:beforeAutospacing="1" w:line="276" w:lineRule="auto"/>
              <w:contextualSpacing/>
              <w:jc w:val="both"/>
              <w:rPr>
                <w:sz w:val="28"/>
                <w:szCs w:val="28"/>
              </w:rPr>
            </w:pPr>
            <w:r w:rsidRPr="00D07E23">
              <w:rPr>
                <w:sz w:val="28"/>
                <w:szCs w:val="28"/>
              </w:rPr>
              <w:t>- по программе «пересе</w:t>
            </w:r>
            <w:r>
              <w:rPr>
                <w:sz w:val="28"/>
                <w:szCs w:val="28"/>
              </w:rPr>
              <w:t>ление из аварийного жилья» – __0</w:t>
            </w:r>
            <w:r w:rsidRPr="00D07E23">
              <w:rPr>
                <w:sz w:val="28"/>
                <w:szCs w:val="28"/>
              </w:rPr>
              <w:t>_</w:t>
            </w:r>
          </w:p>
          <w:p w:rsidR="004E27FC" w:rsidRPr="00D07E23" w:rsidRDefault="004E27FC" w:rsidP="00B3771C">
            <w:pPr>
              <w:shd w:val="clear" w:color="auto" w:fill="FFFFFF"/>
              <w:spacing w:before="100" w:beforeAutospacing="1" w:line="276" w:lineRule="auto"/>
              <w:contextualSpacing/>
              <w:jc w:val="both"/>
              <w:rPr>
                <w:rFonts w:ascii="Arial" w:hAnsi="Arial" w:cs="Arial"/>
                <w:sz w:val="28"/>
                <w:szCs w:val="28"/>
              </w:rPr>
            </w:pPr>
          </w:p>
          <w:p w:rsidR="004E27FC" w:rsidRPr="00D07E23" w:rsidRDefault="004E27FC" w:rsidP="00B3771C">
            <w:pPr>
              <w:shd w:val="clear" w:color="auto" w:fill="FFFFFF"/>
              <w:spacing w:before="100" w:beforeAutospacing="1" w:line="276" w:lineRule="auto"/>
              <w:contextualSpacing/>
              <w:jc w:val="both"/>
              <w:rPr>
                <w:rFonts w:ascii="Arial" w:hAnsi="Arial" w:cs="Arial"/>
                <w:sz w:val="28"/>
                <w:szCs w:val="28"/>
              </w:rPr>
            </w:pPr>
            <w:r w:rsidRPr="00D07E23">
              <w:rPr>
                <w:sz w:val="28"/>
                <w:szCs w:val="28"/>
                <w:u w:val="single"/>
              </w:rPr>
              <w:t xml:space="preserve">д. </w:t>
            </w:r>
            <w:proofErr w:type="spellStart"/>
            <w:r w:rsidRPr="00D07E23">
              <w:rPr>
                <w:sz w:val="28"/>
                <w:szCs w:val="28"/>
                <w:u w:val="single"/>
              </w:rPr>
              <w:t>Нялина</w:t>
            </w:r>
            <w:proofErr w:type="spellEnd"/>
            <w:r w:rsidRPr="00D07E23">
              <w:rPr>
                <w:sz w:val="28"/>
                <w:szCs w:val="28"/>
                <w:u w:val="single"/>
              </w:rPr>
              <w:t xml:space="preserve"> – __0__ в том </w:t>
            </w:r>
            <w:r w:rsidRPr="00D07E23">
              <w:rPr>
                <w:sz w:val="28"/>
                <w:szCs w:val="28"/>
              </w:rPr>
              <w:t>числе:</w:t>
            </w:r>
          </w:p>
          <w:p w:rsidR="004E27FC" w:rsidRPr="00D07E23" w:rsidRDefault="004E27FC" w:rsidP="00B3771C">
            <w:pPr>
              <w:shd w:val="clear" w:color="auto" w:fill="FFFFFF"/>
              <w:spacing w:before="100" w:beforeAutospacing="1" w:line="276" w:lineRule="auto"/>
              <w:contextualSpacing/>
              <w:jc w:val="both"/>
              <w:rPr>
                <w:rFonts w:ascii="Arial" w:hAnsi="Arial" w:cs="Arial"/>
                <w:sz w:val="28"/>
                <w:szCs w:val="28"/>
              </w:rPr>
            </w:pPr>
            <w:r w:rsidRPr="00D07E23">
              <w:rPr>
                <w:sz w:val="28"/>
                <w:szCs w:val="28"/>
              </w:rPr>
              <w:t xml:space="preserve">- из числа очередников </w:t>
            </w:r>
            <w:proofErr w:type="gramStart"/>
            <w:r w:rsidRPr="00D07E23">
              <w:rPr>
                <w:sz w:val="28"/>
                <w:szCs w:val="28"/>
              </w:rPr>
              <w:t>–  _</w:t>
            </w:r>
            <w:proofErr w:type="gramEnd"/>
            <w:r w:rsidRPr="00D07E23">
              <w:rPr>
                <w:sz w:val="28"/>
                <w:szCs w:val="28"/>
              </w:rPr>
              <w:t>_0_</w:t>
            </w:r>
          </w:p>
          <w:p w:rsidR="004E27FC" w:rsidRPr="00D07E23" w:rsidRDefault="004E27FC" w:rsidP="00B3771C">
            <w:pPr>
              <w:shd w:val="clear" w:color="auto" w:fill="FFFFFF"/>
              <w:spacing w:before="100" w:beforeAutospacing="1" w:line="276" w:lineRule="auto"/>
              <w:contextualSpacing/>
              <w:jc w:val="both"/>
              <w:rPr>
                <w:sz w:val="28"/>
                <w:szCs w:val="28"/>
              </w:rPr>
            </w:pPr>
            <w:r w:rsidRPr="00D07E23">
              <w:rPr>
                <w:sz w:val="28"/>
                <w:szCs w:val="28"/>
              </w:rPr>
              <w:lastRenderedPageBreak/>
              <w:t>- по программе «переселение из аварийного жилья» – _0__</w:t>
            </w:r>
          </w:p>
          <w:p w:rsidR="004E27FC" w:rsidRPr="00D07E23" w:rsidRDefault="004E27FC" w:rsidP="00B3771C">
            <w:pPr>
              <w:shd w:val="clear" w:color="auto" w:fill="FFFFFF"/>
              <w:spacing w:before="100" w:beforeAutospacing="1" w:line="276" w:lineRule="auto"/>
              <w:contextualSpacing/>
              <w:jc w:val="both"/>
              <w:rPr>
                <w:rFonts w:ascii="Arial" w:hAnsi="Arial" w:cs="Arial"/>
                <w:sz w:val="28"/>
                <w:szCs w:val="28"/>
              </w:rPr>
            </w:pPr>
          </w:p>
          <w:p w:rsidR="004E27FC" w:rsidRPr="00D07E23" w:rsidRDefault="004E27FC" w:rsidP="00B3771C">
            <w:pPr>
              <w:shd w:val="clear" w:color="auto" w:fill="FFFFFF"/>
              <w:spacing w:before="100" w:beforeAutospacing="1" w:line="276" w:lineRule="auto"/>
              <w:contextualSpacing/>
              <w:jc w:val="both"/>
              <w:rPr>
                <w:sz w:val="28"/>
                <w:szCs w:val="28"/>
              </w:rPr>
            </w:pPr>
            <w:r w:rsidRPr="00D07E23">
              <w:rPr>
                <w:sz w:val="28"/>
                <w:szCs w:val="28"/>
                <w:u w:val="single"/>
              </w:rPr>
              <w:t xml:space="preserve">п. </w:t>
            </w:r>
            <w:proofErr w:type="spellStart"/>
            <w:r w:rsidRPr="00D07E23">
              <w:rPr>
                <w:sz w:val="28"/>
                <w:szCs w:val="28"/>
                <w:u w:val="single"/>
              </w:rPr>
              <w:t>Пырьях</w:t>
            </w:r>
            <w:proofErr w:type="spellEnd"/>
            <w:r w:rsidRPr="00D07E23">
              <w:rPr>
                <w:sz w:val="28"/>
                <w:szCs w:val="28"/>
                <w:u w:val="single"/>
              </w:rPr>
              <w:t xml:space="preserve"> – __0___ в том </w:t>
            </w:r>
            <w:r w:rsidRPr="00D07E23">
              <w:rPr>
                <w:sz w:val="28"/>
                <w:szCs w:val="28"/>
              </w:rPr>
              <w:t>числе:</w:t>
            </w:r>
          </w:p>
          <w:p w:rsidR="004E27FC" w:rsidRPr="00D07E23" w:rsidRDefault="004E27FC" w:rsidP="00B3771C">
            <w:pPr>
              <w:shd w:val="clear" w:color="auto" w:fill="FFFFFF"/>
              <w:spacing w:before="100" w:beforeAutospacing="1" w:line="276" w:lineRule="auto"/>
              <w:contextualSpacing/>
              <w:jc w:val="both"/>
              <w:rPr>
                <w:rFonts w:ascii="Arial" w:hAnsi="Arial" w:cs="Arial"/>
                <w:sz w:val="28"/>
                <w:szCs w:val="28"/>
              </w:rPr>
            </w:pPr>
            <w:r w:rsidRPr="00D07E23">
              <w:rPr>
                <w:sz w:val="28"/>
                <w:szCs w:val="28"/>
              </w:rPr>
              <w:t xml:space="preserve">- из числа очередников </w:t>
            </w:r>
            <w:proofErr w:type="gramStart"/>
            <w:r w:rsidRPr="00D07E23">
              <w:rPr>
                <w:sz w:val="28"/>
                <w:szCs w:val="28"/>
              </w:rPr>
              <w:t>–  _</w:t>
            </w:r>
            <w:proofErr w:type="gramEnd"/>
            <w:r w:rsidRPr="00D07E23">
              <w:rPr>
                <w:sz w:val="28"/>
                <w:szCs w:val="28"/>
              </w:rPr>
              <w:t>0__</w:t>
            </w:r>
          </w:p>
          <w:p w:rsidR="004E27FC" w:rsidRDefault="004E27FC" w:rsidP="00B3771C">
            <w:pPr>
              <w:shd w:val="clear" w:color="auto" w:fill="FFFFFF"/>
              <w:spacing w:before="100" w:beforeAutospacing="1" w:line="276" w:lineRule="auto"/>
              <w:contextualSpacing/>
              <w:jc w:val="both"/>
              <w:rPr>
                <w:sz w:val="28"/>
                <w:szCs w:val="28"/>
              </w:rPr>
            </w:pPr>
            <w:r w:rsidRPr="00D07E23">
              <w:rPr>
                <w:sz w:val="28"/>
                <w:szCs w:val="28"/>
              </w:rPr>
              <w:t>- по программе «переселение из аварийного жилья» – __0_</w:t>
            </w:r>
          </w:p>
          <w:p w:rsidR="004E27FC" w:rsidRDefault="004E27FC" w:rsidP="00B3771C">
            <w:pPr>
              <w:shd w:val="clear" w:color="auto" w:fill="FFFFFF"/>
              <w:spacing w:before="100" w:beforeAutospacing="1" w:line="276" w:lineRule="auto"/>
              <w:contextualSpacing/>
              <w:jc w:val="both"/>
              <w:rPr>
                <w:sz w:val="28"/>
                <w:szCs w:val="28"/>
              </w:rPr>
            </w:pPr>
          </w:p>
          <w:p w:rsidR="004E27FC" w:rsidRDefault="004E27FC" w:rsidP="00B3771C">
            <w:pPr>
              <w:shd w:val="clear" w:color="auto" w:fill="FFFFFF"/>
              <w:spacing w:before="100" w:beforeAutospacing="1" w:line="276" w:lineRule="auto"/>
              <w:contextualSpacing/>
              <w:jc w:val="both"/>
              <w:rPr>
                <w:sz w:val="28"/>
                <w:szCs w:val="28"/>
              </w:rPr>
            </w:pPr>
            <w:r>
              <w:rPr>
                <w:sz w:val="28"/>
                <w:szCs w:val="28"/>
              </w:rPr>
              <w:t>Договор безвозмездной передачи в собственность СП – 1</w:t>
            </w:r>
          </w:p>
          <w:p w:rsidR="004E27FC" w:rsidRDefault="004E27FC" w:rsidP="00B3771C">
            <w:pPr>
              <w:shd w:val="clear" w:color="auto" w:fill="FFFFFF"/>
              <w:spacing w:before="100" w:beforeAutospacing="1" w:line="276" w:lineRule="auto"/>
              <w:contextualSpacing/>
              <w:jc w:val="both"/>
              <w:rPr>
                <w:sz w:val="28"/>
                <w:szCs w:val="28"/>
              </w:rPr>
            </w:pPr>
            <w:r>
              <w:rPr>
                <w:sz w:val="28"/>
                <w:szCs w:val="28"/>
              </w:rPr>
              <w:t>Договор приватизации – 3</w:t>
            </w:r>
          </w:p>
          <w:p w:rsidR="004E27FC" w:rsidRPr="00D07E23" w:rsidRDefault="004E27FC" w:rsidP="00B3771C">
            <w:pPr>
              <w:shd w:val="clear" w:color="auto" w:fill="FFFFFF"/>
              <w:spacing w:before="100" w:beforeAutospacing="1" w:line="276" w:lineRule="auto"/>
              <w:contextualSpacing/>
              <w:jc w:val="both"/>
              <w:rPr>
                <w:sz w:val="28"/>
                <w:szCs w:val="28"/>
              </w:rPr>
            </w:pPr>
            <w:r>
              <w:rPr>
                <w:sz w:val="28"/>
                <w:szCs w:val="28"/>
              </w:rPr>
              <w:t xml:space="preserve">Договоров </w:t>
            </w:r>
            <w:proofErr w:type="spellStart"/>
            <w:r>
              <w:rPr>
                <w:sz w:val="28"/>
                <w:szCs w:val="28"/>
              </w:rPr>
              <w:t>деприватизации</w:t>
            </w:r>
            <w:proofErr w:type="spellEnd"/>
            <w:r>
              <w:rPr>
                <w:sz w:val="28"/>
                <w:szCs w:val="28"/>
              </w:rPr>
              <w:t xml:space="preserve"> – 1 п. </w:t>
            </w:r>
            <w:proofErr w:type="spellStart"/>
            <w:r>
              <w:rPr>
                <w:sz w:val="28"/>
                <w:szCs w:val="28"/>
              </w:rPr>
              <w:t>Пырьях</w:t>
            </w:r>
            <w:proofErr w:type="spellEnd"/>
          </w:p>
          <w:p w:rsidR="004E27FC" w:rsidRDefault="004E27FC" w:rsidP="00DF4FF1">
            <w:pPr>
              <w:pStyle w:val="ad"/>
              <w:spacing w:after="0" w:afterAutospacing="0" w:line="276" w:lineRule="auto"/>
              <w:contextualSpacing/>
              <w:jc w:val="both"/>
              <w:rPr>
                <w:color w:val="7030A0"/>
                <w:sz w:val="28"/>
                <w:szCs w:val="28"/>
              </w:rPr>
            </w:pPr>
          </w:p>
        </w:tc>
      </w:tr>
    </w:tbl>
    <w:p w:rsidR="00DF4FF1" w:rsidRDefault="00DF4FF1" w:rsidP="00DF4FF1">
      <w:pPr>
        <w:pStyle w:val="ad"/>
        <w:shd w:val="clear" w:color="auto" w:fill="FFFFFF"/>
        <w:spacing w:after="0" w:afterAutospacing="0" w:line="276" w:lineRule="auto"/>
        <w:contextualSpacing/>
        <w:jc w:val="both"/>
        <w:rPr>
          <w:color w:val="7030A0"/>
          <w:sz w:val="28"/>
          <w:szCs w:val="28"/>
        </w:rPr>
      </w:pPr>
    </w:p>
    <w:p w:rsidR="00056433" w:rsidRPr="001B3C4F" w:rsidRDefault="00056433" w:rsidP="00056433">
      <w:pPr>
        <w:pStyle w:val="ad"/>
        <w:shd w:val="clear" w:color="auto" w:fill="FFFFFF"/>
        <w:spacing w:after="0" w:afterAutospacing="0" w:line="276" w:lineRule="auto"/>
        <w:contextualSpacing/>
        <w:jc w:val="both"/>
        <w:rPr>
          <w:color w:val="7030A0"/>
          <w:sz w:val="28"/>
          <w:szCs w:val="28"/>
        </w:rPr>
      </w:pPr>
    </w:p>
    <w:p w:rsidR="00A25701" w:rsidRPr="00FE1348" w:rsidRDefault="00A25701" w:rsidP="00E01DCD">
      <w:pPr>
        <w:pStyle w:val="a4"/>
        <w:contextualSpacing/>
        <w:jc w:val="center"/>
        <w:rPr>
          <w:b/>
          <w:sz w:val="28"/>
          <w:szCs w:val="28"/>
        </w:rPr>
      </w:pPr>
    </w:p>
    <w:p w:rsidR="00082F75" w:rsidRPr="003515B9" w:rsidRDefault="00082F75" w:rsidP="00E01DCD">
      <w:pPr>
        <w:pStyle w:val="a4"/>
        <w:contextualSpacing/>
        <w:jc w:val="center"/>
        <w:rPr>
          <w:b/>
          <w:color w:val="000000" w:themeColor="text1"/>
          <w:sz w:val="28"/>
          <w:szCs w:val="28"/>
        </w:rPr>
      </w:pPr>
      <w:r w:rsidRPr="003515B9">
        <w:rPr>
          <w:b/>
          <w:color w:val="000000" w:themeColor="text1"/>
          <w:sz w:val="28"/>
          <w:szCs w:val="28"/>
        </w:rPr>
        <w:t>5.1</w:t>
      </w:r>
      <w:r w:rsidR="00FE1348" w:rsidRPr="003515B9">
        <w:rPr>
          <w:b/>
          <w:color w:val="000000" w:themeColor="text1"/>
          <w:sz w:val="28"/>
          <w:szCs w:val="28"/>
        </w:rPr>
        <w:t>0</w:t>
      </w:r>
      <w:r w:rsidRPr="003515B9">
        <w:rPr>
          <w:b/>
          <w:color w:val="000000" w:themeColor="text1"/>
          <w:sz w:val="28"/>
          <w:szCs w:val="28"/>
        </w:rPr>
        <w:t>. Организация сбора и вывоза бытовых отходов и мусора</w:t>
      </w:r>
    </w:p>
    <w:p w:rsidR="00082F75" w:rsidRPr="003515B9" w:rsidRDefault="00082F75" w:rsidP="00E01DCD">
      <w:pPr>
        <w:pStyle w:val="a4"/>
        <w:ind w:firstLine="426"/>
        <w:contextualSpacing/>
        <w:jc w:val="center"/>
        <w:rPr>
          <w:b/>
          <w:color w:val="000000" w:themeColor="text1"/>
          <w:sz w:val="28"/>
          <w:szCs w:val="28"/>
        </w:rPr>
      </w:pPr>
    </w:p>
    <w:p w:rsidR="00082F75" w:rsidRPr="003515B9" w:rsidRDefault="00A57278" w:rsidP="00E01DCD">
      <w:pPr>
        <w:pStyle w:val="a4"/>
        <w:ind w:firstLine="709"/>
        <w:contextualSpacing/>
        <w:jc w:val="both"/>
        <w:rPr>
          <w:color w:val="000000" w:themeColor="text1"/>
          <w:sz w:val="28"/>
          <w:szCs w:val="28"/>
        </w:rPr>
      </w:pPr>
      <w:r w:rsidRPr="003515B9">
        <w:rPr>
          <w:color w:val="000000" w:themeColor="text1"/>
          <w:sz w:val="28"/>
          <w:szCs w:val="28"/>
        </w:rPr>
        <w:t>Полномочия осу</w:t>
      </w:r>
      <w:r w:rsidR="003515B9">
        <w:rPr>
          <w:color w:val="000000" w:themeColor="text1"/>
          <w:sz w:val="28"/>
          <w:szCs w:val="28"/>
        </w:rPr>
        <w:t>ществляются органами МСУ Ханты-М</w:t>
      </w:r>
      <w:r w:rsidRPr="003515B9">
        <w:rPr>
          <w:color w:val="000000" w:themeColor="text1"/>
          <w:sz w:val="28"/>
          <w:szCs w:val="28"/>
        </w:rPr>
        <w:t>ансийского района</w:t>
      </w:r>
      <w:r w:rsidR="00082F75" w:rsidRPr="003515B9">
        <w:rPr>
          <w:color w:val="000000" w:themeColor="text1"/>
          <w:sz w:val="28"/>
          <w:szCs w:val="28"/>
        </w:rPr>
        <w:t>.</w:t>
      </w:r>
    </w:p>
    <w:p w:rsidR="009E20A4" w:rsidRPr="003F52EA" w:rsidRDefault="009E20A4" w:rsidP="00E01DCD">
      <w:pPr>
        <w:pStyle w:val="a4"/>
        <w:ind w:firstLine="426"/>
        <w:contextualSpacing/>
        <w:jc w:val="both"/>
        <w:rPr>
          <w:color w:val="FF0000"/>
          <w:sz w:val="28"/>
          <w:szCs w:val="28"/>
        </w:rPr>
      </w:pPr>
    </w:p>
    <w:p w:rsidR="00474B4A" w:rsidRPr="00FE1348" w:rsidRDefault="00474B4A" w:rsidP="00E01DCD">
      <w:pPr>
        <w:pStyle w:val="a4"/>
        <w:contextualSpacing/>
        <w:jc w:val="center"/>
        <w:rPr>
          <w:b/>
          <w:color w:val="000000" w:themeColor="text1"/>
          <w:sz w:val="28"/>
          <w:szCs w:val="28"/>
        </w:rPr>
      </w:pPr>
    </w:p>
    <w:p w:rsidR="00082F75" w:rsidRPr="00FE1348" w:rsidRDefault="00082F75" w:rsidP="00E01DCD">
      <w:pPr>
        <w:pStyle w:val="a4"/>
        <w:ind w:firstLine="426"/>
        <w:contextualSpacing/>
        <w:jc w:val="both"/>
        <w:rPr>
          <w:sz w:val="28"/>
          <w:szCs w:val="28"/>
        </w:rPr>
      </w:pPr>
    </w:p>
    <w:p w:rsidR="00082F75" w:rsidRPr="00A23069" w:rsidRDefault="00082F75" w:rsidP="00E01DCD">
      <w:pPr>
        <w:pStyle w:val="a4"/>
        <w:contextualSpacing/>
        <w:jc w:val="center"/>
        <w:rPr>
          <w:b/>
          <w:color w:val="000000" w:themeColor="text1"/>
          <w:sz w:val="28"/>
          <w:szCs w:val="28"/>
        </w:rPr>
      </w:pPr>
      <w:r w:rsidRPr="00A23069">
        <w:rPr>
          <w:b/>
          <w:color w:val="000000" w:themeColor="text1"/>
          <w:sz w:val="28"/>
          <w:szCs w:val="28"/>
        </w:rPr>
        <w:t xml:space="preserve">Содействие в развитии производства, создание условий для малого и среднего предпринимательства </w:t>
      </w:r>
    </w:p>
    <w:p w:rsidR="00082F75" w:rsidRPr="00A23069" w:rsidRDefault="00082F75" w:rsidP="00E01DCD">
      <w:pPr>
        <w:pStyle w:val="a4"/>
        <w:ind w:firstLine="426"/>
        <w:contextualSpacing/>
        <w:jc w:val="both"/>
        <w:rPr>
          <w:color w:val="000000" w:themeColor="text1"/>
          <w:sz w:val="28"/>
          <w:szCs w:val="28"/>
        </w:rPr>
      </w:pPr>
    </w:p>
    <w:p w:rsidR="002A104C" w:rsidRPr="00A23069" w:rsidRDefault="002A104C" w:rsidP="003515B9">
      <w:pPr>
        <w:pStyle w:val="a4"/>
        <w:ind w:firstLine="709"/>
        <w:contextualSpacing/>
        <w:jc w:val="both"/>
        <w:rPr>
          <w:sz w:val="28"/>
          <w:szCs w:val="28"/>
        </w:rPr>
      </w:pPr>
      <w:r w:rsidRPr="00A23069">
        <w:rPr>
          <w:sz w:val="28"/>
          <w:szCs w:val="28"/>
        </w:rPr>
        <w:t xml:space="preserve">Администрацией поселения утвержден и ведется перечень </w:t>
      </w:r>
      <w:r w:rsidR="00E207A9" w:rsidRPr="00A23069">
        <w:rPr>
          <w:sz w:val="28"/>
          <w:szCs w:val="28"/>
        </w:rPr>
        <w:t xml:space="preserve">муниципального </w:t>
      </w:r>
      <w:r w:rsidRPr="00A23069">
        <w:rPr>
          <w:sz w:val="28"/>
          <w:szCs w:val="28"/>
        </w:rPr>
        <w:t>имущества, предназначенного для предоставления в аренду субъектам малого и среднего предпринимательства.</w:t>
      </w:r>
      <w:r w:rsidR="00E207A9" w:rsidRPr="00A23069">
        <w:rPr>
          <w:sz w:val="28"/>
          <w:szCs w:val="28"/>
        </w:rPr>
        <w:t xml:space="preserve"> </w:t>
      </w:r>
      <w:r w:rsidRPr="00A23069">
        <w:rPr>
          <w:sz w:val="28"/>
          <w:szCs w:val="28"/>
        </w:rPr>
        <w:t>При расчете размера арендной платы</w:t>
      </w:r>
      <w:r w:rsidR="00E207A9" w:rsidRPr="00A23069">
        <w:rPr>
          <w:sz w:val="28"/>
          <w:szCs w:val="28"/>
        </w:rPr>
        <w:t xml:space="preserve"> за указанное имущество</w:t>
      </w:r>
      <w:r w:rsidRPr="00A23069">
        <w:rPr>
          <w:sz w:val="28"/>
          <w:szCs w:val="28"/>
        </w:rPr>
        <w:t xml:space="preserve"> применяются понижающие коэффициенты.</w:t>
      </w:r>
      <w:r w:rsidR="00E207A9" w:rsidRPr="00A23069">
        <w:rPr>
          <w:sz w:val="28"/>
          <w:szCs w:val="28"/>
        </w:rPr>
        <w:t xml:space="preserve"> </w:t>
      </w:r>
      <w:r w:rsidR="001368E8" w:rsidRPr="00A23069">
        <w:rPr>
          <w:sz w:val="28"/>
          <w:szCs w:val="28"/>
        </w:rPr>
        <w:t>Из состава Перечня 2 объекта находятся в аренде</w:t>
      </w:r>
      <w:r w:rsidR="008C6EAE" w:rsidRPr="00A23069">
        <w:rPr>
          <w:sz w:val="28"/>
          <w:szCs w:val="28"/>
        </w:rPr>
        <w:t xml:space="preserve"> у ИП.</w:t>
      </w:r>
    </w:p>
    <w:p w:rsidR="008C6EAE" w:rsidRPr="00A23069" w:rsidRDefault="008C6EAE" w:rsidP="00BC37BB">
      <w:pPr>
        <w:pStyle w:val="a4"/>
        <w:ind w:firstLine="709"/>
        <w:contextualSpacing/>
        <w:rPr>
          <w:sz w:val="28"/>
          <w:szCs w:val="28"/>
        </w:rPr>
      </w:pPr>
    </w:p>
    <w:p w:rsidR="00BC37BB" w:rsidRPr="00A23069" w:rsidRDefault="00BC37BB" w:rsidP="003515B9">
      <w:pPr>
        <w:pStyle w:val="a4"/>
        <w:ind w:firstLine="709"/>
        <w:contextualSpacing/>
        <w:jc w:val="both"/>
        <w:rPr>
          <w:sz w:val="28"/>
          <w:szCs w:val="28"/>
        </w:rPr>
      </w:pPr>
      <w:r w:rsidRPr="00A23069">
        <w:rPr>
          <w:sz w:val="28"/>
          <w:szCs w:val="28"/>
        </w:rPr>
        <w:t>Предпринимателям</w:t>
      </w:r>
      <w:r w:rsidR="00FC18B8" w:rsidRPr="00A23069">
        <w:rPr>
          <w:sz w:val="28"/>
          <w:szCs w:val="28"/>
        </w:rPr>
        <w:t xml:space="preserve"> бесплатно</w:t>
      </w:r>
      <w:r w:rsidRPr="00A23069">
        <w:rPr>
          <w:sz w:val="28"/>
          <w:szCs w:val="28"/>
        </w:rPr>
        <w:t xml:space="preserve"> предоставляется место для ведения ярмарочной и уличной торговли. Проводятся праздничные ярмарки. </w:t>
      </w:r>
    </w:p>
    <w:p w:rsidR="00BC37BB" w:rsidRPr="00A23069" w:rsidRDefault="00BC37BB" w:rsidP="003515B9">
      <w:pPr>
        <w:pStyle w:val="a4"/>
        <w:ind w:firstLine="709"/>
        <w:contextualSpacing/>
        <w:jc w:val="both"/>
        <w:rPr>
          <w:sz w:val="28"/>
          <w:szCs w:val="28"/>
        </w:rPr>
      </w:pPr>
      <w:r w:rsidRPr="00A23069">
        <w:rPr>
          <w:sz w:val="28"/>
          <w:szCs w:val="28"/>
        </w:rPr>
        <w:t>В з</w:t>
      </w:r>
      <w:r w:rsidR="00FC18B8" w:rsidRPr="00A23069">
        <w:rPr>
          <w:sz w:val="28"/>
          <w:szCs w:val="28"/>
        </w:rPr>
        <w:t>имний период регулярно проводят</w:t>
      </w:r>
      <w:r w:rsidRPr="00A23069">
        <w:rPr>
          <w:sz w:val="28"/>
          <w:szCs w:val="28"/>
        </w:rPr>
        <w:t xml:space="preserve"> выездную торговлю </w:t>
      </w:r>
    </w:p>
    <w:p w:rsidR="00BC37BB" w:rsidRPr="00A23069" w:rsidRDefault="00BC37BB" w:rsidP="00BC37BB">
      <w:pPr>
        <w:pStyle w:val="a4"/>
        <w:ind w:firstLine="709"/>
        <w:contextualSpacing/>
        <w:rPr>
          <w:sz w:val="28"/>
          <w:szCs w:val="28"/>
        </w:rPr>
      </w:pPr>
      <w:r w:rsidRPr="00A23069">
        <w:rPr>
          <w:sz w:val="28"/>
          <w:szCs w:val="28"/>
        </w:rPr>
        <w:t xml:space="preserve">мясной продукцией КФХ Ярки, </w:t>
      </w:r>
    </w:p>
    <w:p w:rsidR="00BC37BB" w:rsidRPr="00A23069" w:rsidRDefault="00BC37BB" w:rsidP="00BC37BB">
      <w:pPr>
        <w:pStyle w:val="a4"/>
        <w:ind w:firstLine="709"/>
        <w:contextualSpacing/>
        <w:rPr>
          <w:sz w:val="28"/>
          <w:szCs w:val="28"/>
        </w:rPr>
      </w:pPr>
      <w:r w:rsidRPr="00A23069">
        <w:rPr>
          <w:sz w:val="28"/>
          <w:szCs w:val="28"/>
        </w:rPr>
        <w:t>молочной и мясной продукцией КФХ Богдашка,</w:t>
      </w:r>
    </w:p>
    <w:p w:rsidR="00BC37BB" w:rsidRPr="00A23069" w:rsidRDefault="00BC37BB" w:rsidP="00BC37BB">
      <w:pPr>
        <w:pStyle w:val="a4"/>
        <w:ind w:firstLine="709"/>
        <w:contextualSpacing/>
        <w:rPr>
          <w:sz w:val="28"/>
          <w:szCs w:val="28"/>
        </w:rPr>
      </w:pPr>
      <w:r w:rsidRPr="00A23069">
        <w:rPr>
          <w:sz w:val="28"/>
          <w:szCs w:val="28"/>
        </w:rPr>
        <w:t>бензином ИП Разбойников В.Н.</w:t>
      </w:r>
    </w:p>
    <w:p w:rsidR="00082F75" w:rsidRPr="00A23069" w:rsidRDefault="00082F75" w:rsidP="00082B6A">
      <w:pPr>
        <w:pStyle w:val="a4"/>
        <w:tabs>
          <w:tab w:val="left" w:pos="567"/>
        </w:tabs>
        <w:contextualSpacing/>
        <w:jc w:val="both"/>
        <w:rPr>
          <w:color w:val="000000" w:themeColor="text1"/>
          <w:sz w:val="28"/>
          <w:szCs w:val="28"/>
        </w:rPr>
      </w:pPr>
    </w:p>
    <w:p w:rsidR="00DB0FBD" w:rsidRPr="00DB0FBD" w:rsidRDefault="00DB0FBD" w:rsidP="003515B9">
      <w:pPr>
        <w:pStyle w:val="a4"/>
        <w:tabs>
          <w:tab w:val="left" w:pos="567"/>
        </w:tabs>
        <w:contextualSpacing/>
        <w:jc w:val="both"/>
        <w:rPr>
          <w:color w:val="000000" w:themeColor="text1"/>
          <w:sz w:val="28"/>
          <w:szCs w:val="28"/>
        </w:rPr>
      </w:pPr>
      <w:r w:rsidRPr="00A23069">
        <w:rPr>
          <w:color w:val="000000" w:themeColor="text1"/>
          <w:sz w:val="28"/>
          <w:szCs w:val="28"/>
        </w:rPr>
        <w:t>Еще раз сегодня благодарим наших предпринимателей за оказываемую спонсорскую поддержку общепоселковых мероприятий.</w:t>
      </w:r>
      <w:r w:rsidRPr="00DB0FBD">
        <w:rPr>
          <w:color w:val="000000" w:themeColor="text1"/>
          <w:sz w:val="28"/>
          <w:szCs w:val="28"/>
        </w:rPr>
        <w:t xml:space="preserve"> </w:t>
      </w:r>
    </w:p>
    <w:p w:rsidR="001263DC" w:rsidRDefault="001263DC" w:rsidP="00E01DCD">
      <w:pPr>
        <w:pStyle w:val="a4"/>
        <w:contextualSpacing/>
        <w:jc w:val="center"/>
        <w:rPr>
          <w:b/>
          <w:color w:val="FF0000"/>
          <w:sz w:val="28"/>
          <w:szCs w:val="28"/>
        </w:rPr>
      </w:pPr>
    </w:p>
    <w:p w:rsidR="00082F75" w:rsidRPr="00382342" w:rsidRDefault="001263DC" w:rsidP="00E01DCD">
      <w:pPr>
        <w:pStyle w:val="a4"/>
        <w:contextualSpacing/>
        <w:jc w:val="center"/>
        <w:rPr>
          <w:b/>
          <w:sz w:val="28"/>
          <w:szCs w:val="28"/>
        </w:rPr>
      </w:pPr>
      <w:r w:rsidRPr="00382342">
        <w:rPr>
          <w:b/>
          <w:sz w:val="28"/>
          <w:szCs w:val="28"/>
        </w:rPr>
        <w:t>7</w:t>
      </w:r>
      <w:r w:rsidR="00082F75" w:rsidRPr="00382342">
        <w:rPr>
          <w:b/>
          <w:sz w:val="28"/>
          <w:szCs w:val="28"/>
        </w:rPr>
        <w:t xml:space="preserve">. Итоги деятельности администрации </w:t>
      </w:r>
    </w:p>
    <w:p w:rsidR="00082F75" w:rsidRPr="00382342" w:rsidRDefault="00082F75" w:rsidP="00E01DCD">
      <w:pPr>
        <w:pStyle w:val="a4"/>
        <w:contextualSpacing/>
        <w:jc w:val="center"/>
        <w:rPr>
          <w:b/>
          <w:sz w:val="28"/>
          <w:szCs w:val="28"/>
        </w:rPr>
      </w:pPr>
      <w:r w:rsidRPr="00382342">
        <w:rPr>
          <w:b/>
          <w:sz w:val="28"/>
          <w:szCs w:val="28"/>
        </w:rPr>
        <w:t xml:space="preserve">сельского поселения </w:t>
      </w:r>
    </w:p>
    <w:p w:rsidR="00082F75" w:rsidRPr="00382342" w:rsidRDefault="00082F75" w:rsidP="00E01DCD">
      <w:pPr>
        <w:pStyle w:val="a4"/>
        <w:ind w:firstLine="426"/>
        <w:contextualSpacing/>
        <w:jc w:val="both"/>
        <w:rPr>
          <w:b/>
          <w:sz w:val="28"/>
          <w:szCs w:val="28"/>
        </w:rPr>
      </w:pPr>
    </w:p>
    <w:p w:rsidR="00082F75" w:rsidRPr="00382342" w:rsidRDefault="00082F75" w:rsidP="00E01DCD">
      <w:pPr>
        <w:pStyle w:val="a4"/>
        <w:ind w:firstLine="709"/>
        <w:contextualSpacing/>
        <w:jc w:val="both"/>
        <w:rPr>
          <w:b/>
          <w:sz w:val="28"/>
          <w:szCs w:val="28"/>
        </w:rPr>
      </w:pPr>
      <w:r w:rsidRPr="003515B9">
        <w:rPr>
          <w:sz w:val="28"/>
          <w:szCs w:val="28"/>
        </w:rPr>
        <w:lastRenderedPageBreak/>
        <w:t>Все вышеперечисленные полномочия выполнялись сотрудниками  администрации сельского поселения и работниками  подведомственных учреждений.</w:t>
      </w:r>
    </w:p>
    <w:p w:rsidR="00CE733A" w:rsidRDefault="00382342" w:rsidP="00E01DCD">
      <w:pPr>
        <w:pStyle w:val="a4"/>
        <w:ind w:firstLine="709"/>
        <w:contextualSpacing/>
        <w:jc w:val="both"/>
        <w:rPr>
          <w:sz w:val="28"/>
          <w:szCs w:val="28"/>
        </w:rPr>
      </w:pPr>
      <w:r>
        <w:rPr>
          <w:sz w:val="28"/>
          <w:szCs w:val="28"/>
        </w:rPr>
        <w:t xml:space="preserve">В аппарате АСП Нялинское за 2018 год </w:t>
      </w:r>
    </w:p>
    <w:p w:rsidR="00CE733A" w:rsidRDefault="00CE733A" w:rsidP="00E01DCD">
      <w:pPr>
        <w:pStyle w:val="a4"/>
        <w:ind w:firstLine="709"/>
        <w:contextualSpacing/>
        <w:jc w:val="both"/>
        <w:rPr>
          <w:sz w:val="28"/>
          <w:szCs w:val="28"/>
        </w:rPr>
      </w:pPr>
    </w:p>
    <w:p w:rsidR="00082F75" w:rsidRPr="00382342" w:rsidRDefault="00382342" w:rsidP="00E01DCD">
      <w:pPr>
        <w:pStyle w:val="a4"/>
        <w:ind w:firstLine="709"/>
        <w:contextualSpacing/>
        <w:jc w:val="both"/>
        <w:rPr>
          <w:sz w:val="28"/>
          <w:szCs w:val="28"/>
        </w:rPr>
      </w:pPr>
      <w:r>
        <w:rPr>
          <w:sz w:val="28"/>
          <w:szCs w:val="28"/>
        </w:rPr>
        <w:t>проведено</w:t>
      </w:r>
      <w:r w:rsidR="00082F75" w:rsidRPr="00382342">
        <w:rPr>
          <w:sz w:val="28"/>
          <w:szCs w:val="28"/>
        </w:rPr>
        <w:t>:</w:t>
      </w:r>
    </w:p>
    <w:p w:rsidR="00CE733A" w:rsidRDefault="00CE733A" w:rsidP="00E01DCD">
      <w:pPr>
        <w:pStyle w:val="a4"/>
        <w:ind w:firstLine="709"/>
        <w:contextualSpacing/>
        <w:jc w:val="both"/>
        <w:rPr>
          <w:sz w:val="28"/>
          <w:szCs w:val="28"/>
        </w:rPr>
      </w:pPr>
      <w:r>
        <w:rPr>
          <w:sz w:val="28"/>
          <w:szCs w:val="28"/>
        </w:rPr>
        <w:t>По делам ГО и ЧС</w:t>
      </w:r>
    </w:p>
    <w:p w:rsidR="00082F75" w:rsidRDefault="00CE733A" w:rsidP="00E01DCD">
      <w:pPr>
        <w:pStyle w:val="a4"/>
        <w:ind w:firstLine="709"/>
        <w:contextualSpacing/>
        <w:jc w:val="both"/>
        <w:rPr>
          <w:sz w:val="28"/>
          <w:szCs w:val="28"/>
        </w:rPr>
      </w:pPr>
      <w:r>
        <w:rPr>
          <w:sz w:val="28"/>
          <w:szCs w:val="28"/>
        </w:rPr>
        <w:t xml:space="preserve">- </w:t>
      </w:r>
      <w:r w:rsidR="00B3771C">
        <w:rPr>
          <w:sz w:val="28"/>
          <w:szCs w:val="28"/>
        </w:rPr>
        <w:t>5</w:t>
      </w:r>
      <w:r w:rsidR="00382342">
        <w:rPr>
          <w:sz w:val="28"/>
          <w:szCs w:val="28"/>
        </w:rPr>
        <w:t xml:space="preserve"> заседаний КЧС и ОПБ</w:t>
      </w:r>
    </w:p>
    <w:p w:rsidR="00382342" w:rsidRDefault="00CE733A" w:rsidP="00E01DCD">
      <w:pPr>
        <w:pStyle w:val="a4"/>
        <w:ind w:firstLine="709"/>
        <w:contextualSpacing/>
        <w:jc w:val="both"/>
        <w:rPr>
          <w:sz w:val="28"/>
          <w:szCs w:val="28"/>
        </w:rPr>
      </w:pPr>
      <w:r>
        <w:rPr>
          <w:sz w:val="28"/>
          <w:szCs w:val="28"/>
        </w:rPr>
        <w:t xml:space="preserve">- </w:t>
      </w:r>
      <w:r w:rsidR="00382342">
        <w:rPr>
          <w:sz w:val="28"/>
          <w:szCs w:val="28"/>
        </w:rPr>
        <w:t xml:space="preserve">1 объектовая тренировка </w:t>
      </w:r>
    </w:p>
    <w:p w:rsidR="00CE733A" w:rsidRPr="00382342" w:rsidRDefault="00CE733A" w:rsidP="00E01DCD">
      <w:pPr>
        <w:pStyle w:val="a4"/>
        <w:ind w:firstLine="709"/>
        <w:contextualSpacing/>
        <w:jc w:val="both"/>
        <w:rPr>
          <w:sz w:val="28"/>
          <w:szCs w:val="28"/>
        </w:rPr>
      </w:pPr>
    </w:p>
    <w:p w:rsidR="00082F75" w:rsidRDefault="00CE733A" w:rsidP="00E01DCD">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издано</w:t>
      </w:r>
      <w:r w:rsidR="00082F75" w:rsidRPr="00382342">
        <w:rPr>
          <w:rFonts w:ascii="Times New Roman" w:hAnsi="Times New Roman"/>
          <w:sz w:val="28"/>
          <w:szCs w:val="28"/>
        </w:rPr>
        <w:t>:</w:t>
      </w:r>
    </w:p>
    <w:tbl>
      <w:tblPr>
        <w:tblStyle w:val="ac"/>
        <w:tblW w:w="0" w:type="auto"/>
        <w:tblLook w:val="04A0" w:firstRow="1" w:lastRow="0" w:firstColumn="1" w:lastColumn="0" w:noHBand="0" w:noVBand="1"/>
      </w:tblPr>
      <w:tblGrid>
        <w:gridCol w:w="6520"/>
      </w:tblGrid>
      <w:tr w:rsidR="004E27FC" w:rsidTr="00B3771C">
        <w:tc>
          <w:tcPr>
            <w:tcW w:w="6520" w:type="dxa"/>
          </w:tcPr>
          <w:p w:rsidR="004E27FC" w:rsidRPr="00DE4AEF" w:rsidRDefault="004E27FC" w:rsidP="00BF1FD6">
            <w:pPr>
              <w:ind w:firstLine="709"/>
              <w:contextualSpacing/>
              <w:jc w:val="both"/>
              <w:rPr>
                <w:rFonts w:ascii="Times New Roman" w:hAnsi="Times New Roman"/>
                <w:sz w:val="28"/>
                <w:szCs w:val="28"/>
              </w:rPr>
            </w:pPr>
            <w:r>
              <w:rPr>
                <w:rFonts w:ascii="Times New Roman" w:hAnsi="Times New Roman"/>
                <w:sz w:val="28"/>
                <w:szCs w:val="28"/>
              </w:rPr>
              <w:t>Постановлений – 66</w:t>
            </w:r>
          </w:p>
          <w:p w:rsidR="004E27FC" w:rsidRPr="00DE4AEF" w:rsidRDefault="004E27FC" w:rsidP="00BF1FD6">
            <w:pPr>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Распоряжений – 361</w:t>
            </w:r>
          </w:p>
          <w:p w:rsidR="004E27FC" w:rsidRPr="00DE4AEF" w:rsidRDefault="004E27FC" w:rsidP="00BF1FD6">
            <w:pPr>
              <w:ind w:firstLine="709"/>
              <w:contextualSpacing/>
              <w:jc w:val="both"/>
              <w:rPr>
                <w:rFonts w:ascii="Times New Roman" w:eastAsia="Times New Roman" w:hAnsi="Times New Roman"/>
                <w:sz w:val="28"/>
                <w:szCs w:val="28"/>
              </w:rPr>
            </w:pPr>
            <w:r w:rsidRPr="00DE4AEF">
              <w:rPr>
                <w:rFonts w:ascii="Times New Roman" w:eastAsia="Times New Roman" w:hAnsi="Times New Roman"/>
                <w:sz w:val="28"/>
                <w:szCs w:val="28"/>
              </w:rPr>
              <w:t>В том числе:</w:t>
            </w:r>
          </w:p>
          <w:p w:rsidR="004E27FC" w:rsidRPr="00DE4AEF" w:rsidRDefault="004E27FC" w:rsidP="00BF1FD6">
            <w:pPr>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по основной деятельности – 117</w:t>
            </w:r>
          </w:p>
          <w:p w:rsidR="004E27FC" w:rsidRPr="00DE4AEF" w:rsidRDefault="004E27FC" w:rsidP="00BF1FD6">
            <w:pPr>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по личному составу – 144</w:t>
            </w:r>
          </w:p>
          <w:p w:rsidR="004E27FC" w:rsidRPr="00DE4AEF" w:rsidRDefault="004E27FC" w:rsidP="00BF1FD6">
            <w:pPr>
              <w:ind w:firstLine="709"/>
              <w:contextualSpacing/>
              <w:jc w:val="both"/>
              <w:rPr>
                <w:rFonts w:ascii="Times New Roman" w:eastAsia="Times New Roman" w:hAnsi="Times New Roman"/>
                <w:sz w:val="28"/>
                <w:szCs w:val="28"/>
              </w:rPr>
            </w:pPr>
            <w:r w:rsidRPr="00DE4AEF">
              <w:rPr>
                <w:rFonts w:ascii="Times New Roman" w:eastAsia="Times New Roman" w:hAnsi="Times New Roman"/>
                <w:sz w:val="28"/>
                <w:szCs w:val="28"/>
              </w:rPr>
              <w:t>приказ</w:t>
            </w:r>
            <w:r>
              <w:rPr>
                <w:rFonts w:ascii="Times New Roman" w:eastAsia="Times New Roman" w:hAnsi="Times New Roman"/>
                <w:sz w:val="28"/>
                <w:szCs w:val="28"/>
              </w:rPr>
              <w:t>ы на отпуска и командировки – 100</w:t>
            </w:r>
          </w:p>
          <w:p w:rsidR="004E27FC" w:rsidRDefault="004E27FC" w:rsidP="00E01DCD">
            <w:pPr>
              <w:contextualSpacing/>
              <w:jc w:val="both"/>
              <w:rPr>
                <w:rFonts w:ascii="Times New Roman" w:hAnsi="Times New Roman"/>
                <w:sz w:val="28"/>
                <w:szCs w:val="28"/>
              </w:rPr>
            </w:pPr>
          </w:p>
        </w:tc>
      </w:tr>
    </w:tbl>
    <w:p w:rsidR="00BF1FD6" w:rsidRPr="00382342" w:rsidRDefault="00BF1FD6" w:rsidP="00E01DCD">
      <w:pPr>
        <w:spacing w:after="0" w:line="240" w:lineRule="auto"/>
        <w:ind w:firstLine="709"/>
        <w:contextualSpacing/>
        <w:jc w:val="both"/>
        <w:rPr>
          <w:rFonts w:ascii="Times New Roman" w:hAnsi="Times New Roman"/>
          <w:sz w:val="28"/>
          <w:szCs w:val="28"/>
        </w:rPr>
      </w:pPr>
    </w:p>
    <w:p w:rsidR="00CE733A" w:rsidRDefault="00CE733A" w:rsidP="00E01DCD">
      <w:pPr>
        <w:pStyle w:val="a4"/>
        <w:ind w:firstLine="709"/>
        <w:contextualSpacing/>
        <w:jc w:val="both"/>
        <w:rPr>
          <w:sz w:val="28"/>
          <w:szCs w:val="28"/>
        </w:rPr>
      </w:pPr>
    </w:p>
    <w:p w:rsidR="00CE733A" w:rsidRDefault="00082F75" w:rsidP="00E01DCD">
      <w:pPr>
        <w:pStyle w:val="a4"/>
        <w:ind w:firstLine="709"/>
        <w:contextualSpacing/>
        <w:jc w:val="both"/>
        <w:rPr>
          <w:sz w:val="28"/>
          <w:szCs w:val="28"/>
        </w:rPr>
      </w:pPr>
      <w:r w:rsidRPr="00382342">
        <w:rPr>
          <w:sz w:val="28"/>
          <w:szCs w:val="28"/>
        </w:rPr>
        <w:t>Поступи</w:t>
      </w:r>
      <w:r w:rsidR="00B2734F" w:rsidRPr="00382342">
        <w:rPr>
          <w:sz w:val="28"/>
          <w:szCs w:val="28"/>
        </w:rPr>
        <w:t xml:space="preserve">ло </w:t>
      </w:r>
      <w:r w:rsidR="00CE733A">
        <w:rPr>
          <w:sz w:val="28"/>
          <w:szCs w:val="28"/>
        </w:rPr>
        <w:t xml:space="preserve">в АСП Нялинское </w:t>
      </w:r>
    </w:p>
    <w:tbl>
      <w:tblPr>
        <w:tblStyle w:val="ac"/>
        <w:tblW w:w="0" w:type="auto"/>
        <w:tblLook w:val="04A0" w:firstRow="1" w:lastRow="0" w:firstColumn="1" w:lastColumn="0" w:noHBand="0" w:noVBand="1"/>
      </w:tblPr>
      <w:tblGrid>
        <w:gridCol w:w="6520"/>
      </w:tblGrid>
      <w:tr w:rsidR="004E27FC" w:rsidTr="00B3771C">
        <w:tc>
          <w:tcPr>
            <w:tcW w:w="6520" w:type="dxa"/>
          </w:tcPr>
          <w:p w:rsidR="004E27FC" w:rsidRPr="003515B9" w:rsidRDefault="004E27FC" w:rsidP="00C654C7">
            <w:pPr>
              <w:ind w:firstLine="709"/>
              <w:contextualSpacing/>
              <w:jc w:val="both"/>
              <w:rPr>
                <w:sz w:val="28"/>
                <w:szCs w:val="28"/>
              </w:rPr>
            </w:pPr>
            <w:r w:rsidRPr="003515B9">
              <w:rPr>
                <w:sz w:val="28"/>
                <w:szCs w:val="28"/>
              </w:rPr>
              <w:t xml:space="preserve">Поступило в АСП Нялинское </w:t>
            </w:r>
          </w:p>
          <w:p w:rsidR="004E27FC" w:rsidRPr="003515B9" w:rsidRDefault="004E27FC" w:rsidP="00C654C7">
            <w:pPr>
              <w:ind w:firstLine="709"/>
              <w:contextualSpacing/>
              <w:jc w:val="both"/>
              <w:rPr>
                <w:sz w:val="28"/>
                <w:szCs w:val="28"/>
              </w:rPr>
            </w:pPr>
            <w:r w:rsidRPr="003515B9">
              <w:rPr>
                <w:sz w:val="28"/>
                <w:szCs w:val="28"/>
              </w:rPr>
              <w:t>- 454 единиц входной корреспонденции</w:t>
            </w:r>
          </w:p>
          <w:p w:rsidR="004E27FC" w:rsidRPr="003515B9" w:rsidRDefault="004E27FC" w:rsidP="00C654C7">
            <w:pPr>
              <w:ind w:firstLine="709"/>
              <w:contextualSpacing/>
              <w:jc w:val="both"/>
              <w:rPr>
                <w:sz w:val="28"/>
                <w:szCs w:val="28"/>
              </w:rPr>
            </w:pPr>
            <w:r w:rsidRPr="003515B9">
              <w:rPr>
                <w:sz w:val="28"/>
                <w:szCs w:val="28"/>
              </w:rPr>
              <w:t>- 24 единиц заявлений от граждан (письменных, устных нет)</w:t>
            </w:r>
          </w:p>
          <w:p w:rsidR="004E27FC" w:rsidRDefault="004E27FC" w:rsidP="00E01DCD">
            <w:pPr>
              <w:pStyle w:val="a4"/>
              <w:contextualSpacing/>
              <w:jc w:val="both"/>
              <w:rPr>
                <w:sz w:val="28"/>
                <w:szCs w:val="28"/>
              </w:rPr>
            </w:pPr>
          </w:p>
        </w:tc>
      </w:tr>
    </w:tbl>
    <w:p w:rsidR="00BF1FD6" w:rsidRDefault="00BF1FD6" w:rsidP="00E01DCD">
      <w:pPr>
        <w:pStyle w:val="a4"/>
        <w:ind w:firstLine="709"/>
        <w:contextualSpacing/>
        <w:jc w:val="both"/>
        <w:rPr>
          <w:sz w:val="28"/>
          <w:szCs w:val="28"/>
        </w:rPr>
      </w:pPr>
    </w:p>
    <w:p w:rsidR="00CE733A" w:rsidRDefault="00CE733A" w:rsidP="00E01DCD">
      <w:pPr>
        <w:pStyle w:val="a4"/>
        <w:ind w:firstLine="709"/>
        <w:contextualSpacing/>
        <w:jc w:val="both"/>
        <w:rPr>
          <w:sz w:val="28"/>
          <w:szCs w:val="28"/>
        </w:rPr>
      </w:pPr>
    </w:p>
    <w:p w:rsidR="00CE733A" w:rsidRDefault="00CE733A" w:rsidP="00E01DCD">
      <w:pPr>
        <w:pStyle w:val="a4"/>
        <w:ind w:firstLine="709"/>
        <w:contextualSpacing/>
        <w:jc w:val="both"/>
        <w:rPr>
          <w:sz w:val="28"/>
          <w:szCs w:val="28"/>
        </w:rPr>
      </w:pPr>
      <w:r>
        <w:rPr>
          <w:sz w:val="28"/>
          <w:szCs w:val="28"/>
        </w:rPr>
        <w:t>Подготовлено и направлено специалистами АСП Нялинское:</w:t>
      </w:r>
    </w:p>
    <w:p w:rsidR="00C654C7" w:rsidRDefault="00C654C7" w:rsidP="00E01DCD">
      <w:pPr>
        <w:pStyle w:val="a4"/>
        <w:ind w:firstLine="709"/>
        <w:contextualSpacing/>
        <w:jc w:val="both"/>
        <w:rPr>
          <w:sz w:val="28"/>
          <w:szCs w:val="28"/>
        </w:rPr>
      </w:pPr>
    </w:p>
    <w:tbl>
      <w:tblPr>
        <w:tblStyle w:val="ac"/>
        <w:tblW w:w="0" w:type="auto"/>
        <w:tblLook w:val="04A0" w:firstRow="1" w:lastRow="0" w:firstColumn="1" w:lastColumn="0" w:noHBand="0" w:noVBand="1"/>
      </w:tblPr>
      <w:tblGrid>
        <w:gridCol w:w="6520"/>
      </w:tblGrid>
      <w:tr w:rsidR="004E27FC" w:rsidRPr="003515B9" w:rsidTr="00B3771C">
        <w:tc>
          <w:tcPr>
            <w:tcW w:w="6520" w:type="dxa"/>
          </w:tcPr>
          <w:p w:rsidR="004E27FC" w:rsidRPr="003515B9" w:rsidRDefault="004E27FC" w:rsidP="00C654C7">
            <w:pPr>
              <w:ind w:firstLine="709"/>
              <w:contextualSpacing/>
              <w:jc w:val="both"/>
              <w:rPr>
                <w:sz w:val="28"/>
                <w:szCs w:val="28"/>
              </w:rPr>
            </w:pPr>
            <w:r w:rsidRPr="003515B9">
              <w:rPr>
                <w:sz w:val="28"/>
                <w:szCs w:val="28"/>
              </w:rPr>
              <w:t>- 922 единиц исходящей корреспонденции</w:t>
            </w:r>
          </w:p>
          <w:p w:rsidR="004E27FC" w:rsidRPr="003515B9" w:rsidRDefault="003515B9" w:rsidP="00C654C7">
            <w:pPr>
              <w:ind w:firstLine="709"/>
              <w:contextualSpacing/>
              <w:jc w:val="both"/>
              <w:rPr>
                <w:sz w:val="28"/>
                <w:szCs w:val="28"/>
              </w:rPr>
            </w:pPr>
            <w:r>
              <w:rPr>
                <w:sz w:val="28"/>
                <w:szCs w:val="28"/>
              </w:rPr>
              <w:t>- 123 справки</w:t>
            </w:r>
          </w:p>
          <w:p w:rsidR="004E27FC" w:rsidRPr="003515B9" w:rsidRDefault="004E27FC" w:rsidP="00E01DCD">
            <w:pPr>
              <w:pStyle w:val="a4"/>
              <w:contextualSpacing/>
              <w:jc w:val="both"/>
              <w:rPr>
                <w:sz w:val="28"/>
                <w:szCs w:val="28"/>
              </w:rPr>
            </w:pPr>
          </w:p>
        </w:tc>
      </w:tr>
    </w:tbl>
    <w:p w:rsidR="00C654C7" w:rsidRPr="003515B9" w:rsidRDefault="00C654C7" w:rsidP="00E01DCD">
      <w:pPr>
        <w:pStyle w:val="a4"/>
        <w:ind w:firstLine="709"/>
        <w:contextualSpacing/>
        <w:jc w:val="both"/>
        <w:rPr>
          <w:sz w:val="28"/>
          <w:szCs w:val="28"/>
        </w:rPr>
      </w:pPr>
    </w:p>
    <w:tbl>
      <w:tblPr>
        <w:tblStyle w:val="ac"/>
        <w:tblW w:w="0" w:type="auto"/>
        <w:tblLook w:val="04A0" w:firstRow="1" w:lastRow="0" w:firstColumn="1" w:lastColumn="0" w:noHBand="0" w:noVBand="1"/>
      </w:tblPr>
      <w:tblGrid>
        <w:gridCol w:w="6520"/>
      </w:tblGrid>
      <w:tr w:rsidR="004E27FC" w:rsidTr="00B3771C">
        <w:tc>
          <w:tcPr>
            <w:tcW w:w="6520" w:type="dxa"/>
          </w:tcPr>
          <w:p w:rsidR="004E27FC" w:rsidRPr="003515B9" w:rsidRDefault="004E27FC" w:rsidP="00C654C7">
            <w:pPr>
              <w:ind w:firstLine="709"/>
              <w:contextualSpacing/>
              <w:jc w:val="both"/>
              <w:rPr>
                <w:sz w:val="28"/>
                <w:szCs w:val="28"/>
              </w:rPr>
            </w:pPr>
            <w:r w:rsidRPr="003515B9">
              <w:rPr>
                <w:sz w:val="28"/>
                <w:szCs w:val="28"/>
              </w:rPr>
              <w:t>Совершено 860 нотариальных действий, в том числе:</w:t>
            </w:r>
          </w:p>
          <w:p w:rsidR="004E27FC" w:rsidRPr="00D07E23" w:rsidRDefault="004E27FC" w:rsidP="00C654C7">
            <w:pPr>
              <w:ind w:firstLine="709"/>
              <w:contextualSpacing/>
              <w:jc w:val="both"/>
              <w:rPr>
                <w:sz w:val="28"/>
                <w:szCs w:val="28"/>
              </w:rPr>
            </w:pPr>
            <w:r w:rsidRPr="003515B9">
              <w:rPr>
                <w:sz w:val="28"/>
                <w:szCs w:val="28"/>
              </w:rPr>
              <w:t>- 39 доверенностей</w:t>
            </w:r>
          </w:p>
          <w:p w:rsidR="004E27FC" w:rsidRDefault="004E27FC" w:rsidP="00E01DCD">
            <w:pPr>
              <w:pStyle w:val="a4"/>
              <w:contextualSpacing/>
              <w:jc w:val="both"/>
              <w:rPr>
                <w:sz w:val="28"/>
                <w:szCs w:val="28"/>
              </w:rPr>
            </w:pPr>
          </w:p>
        </w:tc>
      </w:tr>
    </w:tbl>
    <w:p w:rsidR="00CE733A" w:rsidRPr="00382342" w:rsidRDefault="00CE733A" w:rsidP="00E01DCD">
      <w:pPr>
        <w:pStyle w:val="a4"/>
        <w:ind w:firstLine="709"/>
        <w:contextualSpacing/>
        <w:jc w:val="both"/>
        <w:rPr>
          <w:sz w:val="28"/>
          <w:szCs w:val="28"/>
        </w:rPr>
      </w:pPr>
    </w:p>
    <w:p w:rsidR="00082F75" w:rsidRPr="0007050E" w:rsidRDefault="00082F75" w:rsidP="00E01DCD">
      <w:pPr>
        <w:spacing w:after="0" w:line="240" w:lineRule="auto"/>
        <w:contextualSpacing/>
        <w:jc w:val="center"/>
        <w:rPr>
          <w:rFonts w:ascii="Times New Roman" w:hAnsi="Times New Roman"/>
          <w:b/>
          <w:color w:val="FF0000"/>
          <w:sz w:val="28"/>
          <w:szCs w:val="28"/>
        </w:rPr>
      </w:pPr>
    </w:p>
    <w:p w:rsidR="00082F75" w:rsidRPr="00DD3FA5" w:rsidRDefault="00CE733A" w:rsidP="00E01DCD">
      <w:pPr>
        <w:spacing w:after="0" w:line="240" w:lineRule="auto"/>
        <w:contextualSpacing/>
        <w:jc w:val="center"/>
        <w:rPr>
          <w:rFonts w:ascii="Times New Roman" w:hAnsi="Times New Roman"/>
          <w:b/>
          <w:sz w:val="28"/>
          <w:szCs w:val="28"/>
        </w:rPr>
      </w:pPr>
      <w:r w:rsidRPr="00DD3FA5">
        <w:rPr>
          <w:rFonts w:ascii="Times New Roman" w:hAnsi="Times New Roman"/>
          <w:b/>
          <w:sz w:val="28"/>
          <w:szCs w:val="28"/>
        </w:rPr>
        <w:t>8</w:t>
      </w:r>
      <w:r w:rsidR="00082F75" w:rsidRPr="00DD3FA5">
        <w:rPr>
          <w:rFonts w:ascii="Times New Roman" w:hAnsi="Times New Roman"/>
          <w:b/>
          <w:sz w:val="28"/>
          <w:szCs w:val="28"/>
        </w:rPr>
        <w:t xml:space="preserve">. Основные направления деятельности администрации сельского поселения </w:t>
      </w:r>
      <w:proofErr w:type="spellStart"/>
      <w:r w:rsidRPr="00DD3FA5">
        <w:rPr>
          <w:rFonts w:ascii="Times New Roman" w:hAnsi="Times New Roman"/>
          <w:b/>
          <w:sz w:val="28"/>
          <w:szCs w:val="28"/>
        </w:rPr>
        <w:t>Нялинское</w:t>
      </w:r>
      <w:proofErr w:type="spellEnd"/>
      <w:r w:rsidR="003515B9">
        <w:rPr>
          <w:rFonts w:ascii="Times New Roman" w:hAnsi="Times New Roman"/>
          <w:b/>
          <w:sz w:val="28"/>
          <w:szCs w:val="28"/>
        </w:rPr>
        <w:t xml:space="preserve"> на 2020</w:t>
      </w:r>
      <w:r w:rsidR="00082F75" w:rsidRPr="00DD3FA5">
        <w:rPr>
          <w:rFonts w:ascii="Times New Roman" w:hAnsi="Times New Roman"/>
          <w:b/>
          <w:sz w:val="28"/>
          <w:szCs w:val="28"/>
        </w:rPr>
        <w:t xml:space="preserve"> год</w:t>
      </w:r>
    </w:p>
    <w:p w:rsidR="00082F75" w:rsidRPr="00DD3FA5" w:rsidRDefault="00082F75" w:rsidP="00E01DCD">
      <w:pPr>
        <w:spacing w:after="0" w:line="240" w:lineRule="auto"/>
        <w:contextualSpacing/>
        <w:jc w:val="both"/>
        <w:rPr>
          <w:rFonts w:ascii="Times New Roman" w:hAnsi="Times New Roman"/>
          <w:sz w:val="28"/>
          <w:szCs w:val="28"/>
        </w:rPr>
      </w:pPr>
    </w:p>
    <w:p w:rsidR="00082F75" w:rsidRPr="00DD3FA5" w:rsidRDefault="00082F75" w:rsidP="00E01DCD">
      <w:pPr>
        <w:numPr>
          <w:ilvl w:val="0"/>
          <w:numId w:val="4"/>
        </w:numPr>
        <w:tabs>
          <w:tab w:val="left" w:pos="993"/>
        </w:tabs>
        <w:spacing w:after="0" w:line="240" w:lineRule="auto"/>
        <w:ind w:left="0" w:firstLine="709"/>
        <w:contextualSpacing/>
        <w:jc w:val="both"/>
        <w:rPr>
          <w:rFonts w:ascii="Times New Roman" w:hAnsi="Times New Roman"/>
          <w:sz w:val="28"/>
          <w:szCs w:val="28"/>
        </w:rPr>
      </w:pPr>
      <w:r w:rsidRPr="00DD3FA5">
        <w:rPr>
          <w:rFonts w:ascii="Times New Roman" w:hAnsi="Times New Roman"/>
          <w:sz w:val="28"/>
          <w:szCs w:val="28"/>
        </w:rPr>
        <w:t>исполнение бюджета и полномочий;</w:t>
      </w:r>
    </w:p>
    <w:p w:rsidR="00082F75" w:rsidRPr="00DD3FA5" w:rsidRDefault="00082F75" w:rsidP="00E01DCD">
      <w:pPr>
        <w:numPr>
          <w:ilvl w:val="0"/>
          <w:numId w:val="4"/>
        </w:numPr>
        <w:tabs>
          <w:tab w:val="left" w:pos="851"/>
          <w:tab w:val="left" w:pos="993"/>
        </w:tabs>
        <w:spacing w:after="0" w:line="240" w:lineRule="auto"/>
        <w:ind w:left="0" w:firstLine="709"/>
        <w:contextualSpacing/>
        <w:jc w:val="both"/>
        <w:rPr>
          <w:rFonts w:ascii="Times New Roman" w:hAnsi="Times New Roman"/>
          <w:sz w:val="28"/>
          <w:szCs w:val="28"/>
        </w:rPr>
      </w:pPr>
      <w:r w:rsidRPr="00DD3FA5">
        <w:rPr>
          <w:rFonts w:ascii="Times New Roman" w:hAnsi="Times New Roman"/>
          <w:sz w:val="28"/>
          <w:szCs w:val="28"/>
        </w:rPr>
        <w:lastRenderedPageBreak/>
        <w:t xml:space="preserve">предоставление гражданам жилых помещений по договорам социального найма, согласно очередности, переселение из </w:t>
      </w:r>
      <w:r w:rsidR="004E3993" w:rsidRPr="00DD3FA5">
        <w:rPr>
          <w:rFonts w:ascii="Times New Roman" w:hAnsi="Times New Roman"/>
          <w:sz w:val="28"/>
          <w:szCs w:val="28"/>
        </w:rPr>
        <w:t>аварийного жилья</w:t>
      </w:r>
      <w:r w:rsidRPr="00DD3FA5">
        <w:rPr>
          <w:rFonts w:ascii="Times New Roman" w:hAnsi="Times New Roman"/>
          <w:sz w:val="28"/>
          <w:szCs w:val="28"/>
        </w:rPr>
        <w:t>;</w:t>
      </w:r>
    </w:p>
    <w:p w:rsidR="00082F75" w:rsidRPr="00DD3FA5" w:rsidRDefault="00082F75" w:rsidP="00E01DCD">
      <w:pPr>
        <w:numPr>
          <w:ilvl w:val="0"/>
          <w:numId w:val="4"/>
        </w:numPr>
        <w:tabs>
          <w:tab w:val="left" w:pos="993"/>
        </w:tabs>
        <w:spacing w:after="0" w:line="240" w:lineRule="auto"/>
        <w:ind w:left="0" w:firstLine="709"/>
        <w:contextualSpacing/>
        <w:jc w:val="both"/>
        <w:rPr>
          <w:rFonts w:ascii="Times New Roman" w:hAnsi="Times New Roman"/>
          <w:sz w:val="28"/>
          <w:szCs w:val="28"/>
        </w:rPr>
      </w:pPr>
      <w:r w:rsidRPr="00DD3FA5">
        <w:rPr>
          <w:rFonts w:ascii="Times New Roman" w:hAnsi="Times New Roman"/>
          <w:sz w:val="28"/>
          <w:szCs w:val="28"/>
        </w:rPr>
        <w:t>организация содержа</w:t>
      </w:r>
      <w:r w:rsidR="004E3993" w:rsidRPr="00DD3FA5">
        <w:rPr>
          <w:rFonts w:ascii="Times New Roman" w:hAnsi="Times New Roman"/>
          <w:sz w:val="28"/>
          <w:szCs w:val="28"/>
        </w:rPr>
        <w:t>ния муниципального жилого фонда</w:t>
      </w:r>
      <w:r w:rsidRPr="00DD3FA5">
        <w:rPr>
          <w:rFonts w:ascii="Times New Roman" w:hAnsi="Times New Roman"/>
          <w:sz w:val="28"/>
          <w:szCs w:val="28"/>
        </w:rPr>
        <w:t>;</w:t>
      </w:r>
    </w:p>
    <w:p w:rsidR="00082F75" w:rsidRPr="00DD3FA5" w:rsidRDefault="00082F75" w:rsidP="00E01DCD">
      <w:pPr>
        <w:numPr>
          <w:ilvl w:val="0"/>
          <w:numId w:val="4"/>
        </w:numPr>
        <w:tabs>
          <w:tab w:val="left" w:pos="993"/>
        </w:tabs>
        <w:spacing w:after="0" w:line="240" w:lineRule="auto"/>
        <w:ind w:left="0" w:firstLine="709"/>
        <w:contextualSpacing/>
        <w:jc w:val="both"/>
        <w:rPr>
          <w:rFonts w:ascii="Times New Roman" w:hAnsi="Times New Roman"/>
          <w:sz w:val="28"/>
          <w:szCs w:val="28"/>
        </w:rPr>
      </w:pPr>
      <w:r w:rsidRPr="00DD3FA5">
        <w:rPr>
          <w:rFonts w:ascii="Times New Roman" w:hAnsi="Times New Roman"/>
          <w:sz w:val="28"/>
          <w:szCs w:val="28"/>
        </w:rPr>
        <w:t>организация благоустройства поселения – ремонт и строительство тротуа</w:t>
      </w:r>
      <w:r w:rsidR="0027204F" w:rsidRPr="00DD3FA5">
        <w:rPr>
          <w:rFonts w:ascii="Times New Roman" w:hAnsi="Times New Roman"/>
          <w:sz w:val="28"/>
          <w:szCs w:val="28"/>
        </w:rPr>
        <w:t>р</w:t>
      </w:r>
      <w:r w:rsidR="004E3993" w:rsidRPr="00DD3FA5">
        <w:rPr>
          <w:rFonts w:ascii="Times New Roman" w:hAnsi="Times New Roman"/>
          <w:sz w:val="28"/>
          <w:szCs w:val="28"/>
        </w:rPr>
        <w:t>ов</w:t>
      </w:r>
      <w:r w:rsidRPr="00DD3FA5">
        <w:rPr>
          <w:rFonts w:ascii="Times New Roman" w:hAnsi="Times New Roman"/>
          <w:sz w:val="28"/>
          <w:szCs w:val="28"/>
        </w:rPr>
        <w:t>;</w:t>
      </w:r>
    </w:p>
    <w:p w:rsidR="00082F75" w:rsidRPr="00DD3FA5" w:rsidRDefault="00082F75" w:rsidP="00E01DCD">
      <w:pPr>
        <w:numPr>
          <w:ilvl w:val="0"/>
          <w:numId w:val="4"/>
        </w:numPr>
        <w:tabs>
          <w:tab w:val="left" w:pos="993"/>
        </w:tabs>
        <w:spacing w:after="0" w:line="240" w:lineRule="auto"/>
        <w:ind w:left="0" w:firstLine="709"/>
        <w:contextualSpacing/>
        <w:jc w:val="both"/>
        <w:rPr>
          <w:rFonts w:ascii="Times New Roman" w:hAnsi="Times New Roman"/>
          <w:sz w:val="28"/>
          <w:szCs w:val="28"/>
        </w:rPr>
      </w:pPr>
      <w:r w:rsidRPr="00DD3FA5">
        <w:rPr>
          <w:rFonts w:ascii="Times New Roman" w:hAnsi="Times New Roman"/>
          <w:sz w:val="28"/>
          <w:szCs w:val="28"/>
        </w:rPr>
        <w:t xml:space="preserve">содержание внутрипоселковых </w:t>
      </w:r>
      <w:r w:rsidR="00290D9C" w:rsidRPr="00DD3FA5">
        <w:rPr>
          <w:rFonts w:ascii="Times New Roman" w:hAnsi="Times New Roman"/>
          <w:sz w:val="28"/>
          <w:szCs w:val="28"/>
        </w:rPr>
        <w:t>дорог (чистка от снега, текущий ремонт</w:t>
      </w:r>
      <w:r w:rsidRPr="00DD3FA5">
        <w:rPr>
          <w:rFonts w:ascii="Times New Roman" w:hAnsi="Times New Roman"/>
          <w:sz w:val="28"/>
          <w:szCs w:val="28"/>
        </w:rPr>
        <w:t>);</w:t>
      </w:r>
    </w:p>
    <w:p w:rsidR="00082F75" w:rsidRPr="00DD3FA5" w:rsidRDefault="00082F75" w:rsidP="00E01DCD">
      <w:pPr>
        <w:numPr>
          <w:ilvl w:val="0"/>
          <w:numId w:val="4"/>
        </w:numPr>
        <w:tabs>
          <w:tab w:val="left" w:pos="993"/>
        </w:tabs>
        <w:spacing w:after="0" w:line="240" w:lineRule="auto"/>
        <w:ind w:left="0" w:firstLine="709"/>
        <w:contextualSpacing/>
        <w:jc w:val="both"/>
        <w:rPr>
          <w:rFonts w:ascii="Times New Roman" w:hAnsi="Times New Roman"/>
          <w:sz w:val="28"/>
          <w:szCs w:val="28"/>
        </w:rPr>
      </w:pPr>
      <w:r w:rsidRPr="00DD3FA5">
        <w:rPr>
          <w:rFonts w:ascii="Times New Roman" w:hAnsi="Times New Roman"/>
          <w:sz w:val="28"/>
          <w:szCs w:val="28"/>
        </w:rPr>
        <w:t>содействие в создани</w:t>
      </w:r>
      <w:r w:rsidR="00FF61F2" w:rsidRPr="00DD3FA5">
        <w:rPr>
          <w:rFonts w:ascii="Times New Roman" w:hAnsi="Times New Roman"/>
          <w:sz w:val="28"/>
          <w:szCs w:val="28"/>
        </w:rPr>
        <w:t>и</w:t>
      </w:r>
      <w:r w:rsidRPr="00DD3FA5">
        <w:rPr>
          <w:rFonts w:ascii="Times New Roman" w:hAnsi="Times New Roman"/>
          <w:sz w:val="28"/>
          <w:szCs w:val="28"/>
        </w:rPr>
        <w:t xml:space="preserve"> условий для</w:t>
      </w:r>
      <w:r w:rsidR="00FF61F2" w:rsidRPr="00DD3FA5">
        <w:rPr>
          <w:rFonts w:ascii="Times New Roman" w:hAnsi="Times New Roman"/>
          <w:sz w:val="28"/>
          <w:szCs w:val="28"/>
        </w:rPr>
        <w:t xml:space="preserve"> развития</w:t>
      </w:r>
      <w:r w:rsidRPr="00DD3FA5">
        <w:rPr>
          <w:rFonts w:ascii="Times New Roman" w:hAnsi="Times New Roman"/>
          <w:sz w:val="28"/>
          <w:szCs w:val="28"/>
        </w:rPr>
        <w:t xml:space="preserve"> среднего </w:t>
      </w:r>
      <w:r w:rsidR="00F61088" w:rsidRPr="00DD3FA5">
        <w:rPr>
          <w:rFonts w:ascii="Times New Roman" w:hAnsi="Times New Roman"/>
          <w:sz w:val="28"/>
          <w:szCs w:val="28"/>
        </w:rPr>
        <w:t>и малого предпринимательства – передача</w:t>
      </w:r>
      <w:r w:rsidRPr="00DD3FA5">
        <w:rPr>
          <w:rFonts w:ascii="Times New Roman" w:hAnsi="Times New Roman"/>
          <w:sz w:val="28"/>
          <w:szCs w:val="28"/>
        </w:rPr>
        <w:t xml:space="preserve"> в аренду муниципального и</w:t>
      </w:r>
      <w:r w:rsidR="00F61088" w:rsidRPr="00DD3FA5">
        <w:rPr>
          <w:rFonts w:ascii="Times New Roman" w:hAnsi="Times New Roman"/>
          <w:sz w:val="28"/>
          <w:szCs w:val="28"/>
        </w:rPr>
        <w:t>мущества</w:t>
      </w:r>
      <w:r w:rsidRPr="00DD3FA5">
        <w:rPr>
          <w:rFonts w:ascii="Times New Roman" w:hAnsi="Times New Roman"/>
          <w:sz w:val="28"/>
          <w:szCs w:val="28"/>
        </w:rPr>
        <w:t>;</w:t>
      </w:r>
    </w:p>
    <w:p w:rsidR="00082F75" w:rsidRPr="00DD3FA5" w:rsidRDefault="00082F75" w:rsidP="00E01DCD">
      <w:pPr>
        <w:numPr>
          <w:ilvl w:val="0"/>
          <w:numId w:val="4"/>
        </w:numPr>
        <w:tabs>
          <w:tab w:val="left" w:pos="993"/>
        </w:tabs>
        <w:spacing w:after="0" w:line="240" w:lineRule="auto"/>
        <w:ind w:left="0" w:firstLine="709"/>
        <w:contextualSpacing/>
        <w:jc w:val="both"/>
        <w:rPr>
          <w:rFonts w:ascii="Times New Roman" w:hAnsi="Times New Roman"/>
          <w:sz w:val="28"/>
          <w:szCs w:val="28"/>
        </w:rPr>
      </w:pPr>
      <w:r w:rsidRPr="00DD3FA5">
        <w:rPr>
          <w:rFonts w:ascii="Times New Roman" w:hAnsi="Times New Roman"/>
          <w:bCs/>
          <w:sz w:val="28"/>
          <w:szCs w:val="28"/>
        </w:rPr>
        <w:t>улучшение качества и доступности предоставления муниципальных услуг.</w:t>
      </w:r>
    </w:p>
    <w:p w:rsidR="00365AB8" w:rsidRDefault="00365AB8" w:rsidP="00E01DCD">
      <w:pPr>
        <w:spacing w:after="0" w:line="240" w:lineRule="auto"/>
        <w:contextualSpacing/>
        <w:jc w:val="both"/>
        <w:rPr>
          <w:rFonts w:ascii="Times New Roman" w:hAnsi="Times New Roman"/>
          <w:sz w:val="28"/>
          <w:szCs w:val="28"/>
        </w:rPr>
      </w:pPr>
    </w:p>
    <w:p w:rsidR="004E3993" w:rsidRDefault="00B3771C" w:rsidP="00365AB8">
      <w:pPr>
        <w:spacing w:after="0" w:line="240" w:lineRule="auto"/>
        <w:contextualSpacing/>
        <w:jc w:val="both"/>
        <w:rPr>
          <w:rFonts w:ascii="Times New Roman" w:hAnsi="Times New Roman"/>
          <w:sz w:val="28"/>
          <w:szCs w:val="28"/>
        </w:rPr>
      </w:pPr>
      <w:r>
        <w:rPr>
          <w:rFonts w:ascii="Times New Roman" w:hAnsi="Times New Roman"/>
          <w:sz w:val="28"/>
          <w:szCs w:val="28"/>
        </w:rPr>
        <w:t>На 2020</w:t>
      </w:r>
      <w:r w:rsidR="004E3993">
        <w:rPr>
          <w:rFonts w:ascii="Times New Roman" w:hAnsi="Times New Roman"/>
          <w:sz w:val="28"/>
          <w:szCs w:val="28"/>
        </w:rPr>
        <w:t xml:space="preserve"> год запланировано:</w:t>
      </w:r>
    </w:p>
    <w:p w:rsidR="004E3993" w:rsidRDefault="004E3993" w:rsidP="00365AB8">
      <w:pPr>
        <w:spacing w:after="0" w:line="240" w:lineRule="auto"/>
        <w:contextualSpacing/>
        <w:jc w:val="both"/>
        <w:rPr>
          <w:rFonts w:ascii="Times New Roman" w:hAnsi="Times New Roman"/>
          <w:sz w:val="28"/>
          <w:szCs w:val="28"/>
        </w:rPr>
      </w:pPr>
    </w:p>
    <w:p w:rsidR="004C7ED5" w:rsidRDefault="004E3993" w:rsidP="00365AB8">
      <w:pPr>
        <w:spacing w:after="0" w:line="240" w:lineRule="auto"/>
        <w:contextualSpacing/>
        <w:jc w:val="both"/>
        <w:rPr>
          <w:rFonts w:ascii="Times New Roman" w:hAnsi="Times New Roman"/>
          <w:sz w:val="28"/>
          <w:szCs w:val="28"/>
        </w:rPr>
      </w:pPr>
      <w:r>
        <w:rPr>
          <w:rFonts w:ascii="Times New Roman" w:hAnsi="Times New Roman"/>
          <w:sz w:val="28"/>
          <w:szCs w:val="28"/>
        </w:rPr>
        <w:t>Р</w:t>
      </w:r>
      <w:r w:rsidR="00B3771C">
        <w:rPr>
          <w:rFonts w:ascii="Times New Roman" w:hAnsi="Times New Roman"/>
          <w:sz w:val="28"/>
          <w:szCs w:val="28"/>
        </w:rPr>
        <w:t xml:space="preserve">емонт </w:t>
      </w:r>
      <w:proofErr w:type="gramStart"/>
      <w:r w:rsidR="009B090D">
        <w:rPr>
          <w:rFonts w:ascii="Times New Roman" w:hAnsi="Times New Roman"/>
          <w:sz w:val="28"/>
          <w:szCs w:val="28"/>
        </w:rPr>
        <w:t>дороги  п.</w:t>
      </w:r>
      <w:proofErr w:type="gramEnd"/>
      <w:r w:rsidR="009B090D">
        <w:rPr>
          <w:rFonts w:ascii="Times New Roman" w:hAnsi="Times New Roman"/>
          <w:sz w:val="28"/>
          <w:szCs w:val="28"/>
        </w:rPr>
        <w:t xml:space="preserve"> </w:t>
      </w:r>
      <w:proofErr w:type="spellStart"/>
      <w:r w:rsidR="009B090D">
        <w:rPr>
          <w:rFonts w:ascii="Times New Roman" w:hAnsi="Times New Roman"/>
          <w:sz w:val="28"/>
          <w:szCs w:val="28"/>
        </w:rPr>
        <w:t>Пырьях</w:t>
      </w:r>
      <w:proofErr w:type="spellEnd"/>
      <w:r w:rsidR="009B090D">
        <w:rPr>
          <w:rFonts w:ascii="Times New Roman" w:hAnsi="Times New Roman"/>
          <w:sz w:val="28"/>
          <w:szCs w:val="28"/>
        </w:rPr>
        <w:t xml:space="preserve"> </w:t>
      </w:r>
      <w:r w:rsidR="00B3771C">
        <w:rPr>
          <w:rFonts w:ascii="Times New Roman" w:hAnsi="Times New Roman"/>
          <w:sz w:val="28"/>
          <w:szCs w:val="28"/>
        </w:rPr>
        <w:t>ул. Лесная, через Сургутнефтегаз.</w:t>
      </w:r>
    </w:p>
    <w:p w:rsidR="00365AB8" w:rsidRPr="00352053" w:rsidRDefault="004E3993" w:rsidP="00365AB8">
      <w:pPr>
        <w:spacing w:after="0" w:line="240" w:lineRule="auto"/>
        <w:contextualSpacing/>
        <w:jc w:val="both"/>
        <w:rPr>
          <w:rFonts w:ascii="Times New Roman" w:hAnsi="Times New Roman"/>
          <w:sz w:val="28"/>
          <w:szCs w:val="28"/>
        </w:rPr>
      </w:pPr>
      <w:r>
        <w:rPr>
          <w:rFonts w:ascii="Times New Roman" w:hAnsi="Times New Roman"/>
          <w:sz w:val="28"/>
          <w:szCs w:val="28"/>
        </w:rPr>
        <w:t>Ремонт и устройство освещения дороги от ул. Полевая</w:t>
      </w:r>
      <w:r w:rsidR="00CE733A">
        <w:rPr>
          <w:rFonts w:ascii="Times New Roman" w:hAnsi="Times New Roman"/>
          <w:sz w:val="28"/>
          <w:szCs w:val="28"/>
        </w:rPr>
        <w:t xml:space="preserve"> к новому ФАП в с. Нялинское</w:t>
      </w:r>
    </w:p>
    <w:p w:rsidR="00383F9D" w:rsidRDefault="00531D57" w:rsidP="00365AB8">
      <w:pPr>
        <w:spacing w:after="0" w:line="240" w:lineRule="auto"/>
        <w:contextualSpacing/>
        <w:jc w:val="both"/>
        <w:rPr>
          <w:rFonts w:ascii="Times New Roman" w:hAnsi="Times New Roman"/>
          <w:sz w:val="28"/>
          <w:szCs w:val="28"/>
        </w:rPr>
      </w:pPr>
      <w:r>
        <w:rPr>
          <w:rFonts w:ascii="Times New Roman" w:hAnsi="Times New Roman"/>
          <w:sz w:val="28"/>
          <w:szCs w:val="28"/>
        </w:rPr>
        <w:t xml:space="preserve">Продолжить модернизацию уличного освещения в </w:t>
      </w:r>
      <w:proofErr w:type="spellStart"/>
      <w:r>
        <w:rPr>
          <w:rFonts w:ascii="Times New Roman" w:hAnsi="Times New Roman"/>
          <w:sz w:val="28"/>
          <w:szCs w:val="28"/>
        </w:rPr>
        <w:t>сп</w:t>
      </w:r>
      <w:proofErr w:type="spellEnd"/>
      <w:r>
        <w:rPr>
          <w:rFonts w:ascii="Times New Roman" w:hAnsi="Times New Roman"/>
          <w:sz w:val="28"/>
          <w:szCs w:val="28"/>
        </w:rPr>
        <w:t>, увеличение количества светильников</w:t>
      </w:r>
    </w:p>
    <w:p w:rsidR="00531D57" w:rsidRDefault="00531D57" w:rsidP="00365AB8">
      <w:pPr>
        <w:spacing w:after="0" w:line="240" w:lineRule="auto"/>
        <w:contextualSpacing/>
        <w:jc w:val="both"/>
        <w:rPr>
          <w:rFonts w:ascii="Times New Roman" w:hAnsi="Times New Roman"/>
          <w:sz w:val="28"/>
          <w:szCs w:val="28"/>
        </w:rPr>
      </w:pPr>
      <w:r>
        <w:rPr>
          <w:rFonts w:ascii="Times New Roman" w:hAnsi="Times New Roman"/>
          <w:sz w:val="28"/>
          <w:szCs w:val="28"/>
        </w:rPr>
        <w:t xml:space="preserve">Ремонт системы </w:t>
      </w:r>
      <w:proofErr w:type="spellStart"/>
      <w:r>
        <w:rPr>
          <w:rFonts w:ascii="Times New Roman" w:hAnsi="Times New Roman"/>
          <w:sz w:val="28"/>
          <w:szCs w:val="28"/>
        </w:rPr>
        <w:t>канилизации</w:t>
      </w:r>
      <w:proofErr w:type="spellEnd"/>
      <w:r>
        <w:rPr>
          <w:rFonts w:ascii="Times New Roman" w:hAnsi="Times New Roman"/>
          <w:sz w:val="28"/>
          <w:szCs w:val="28"/>
        </w:rPr>
        <w:t xml:space="preserve"> по ул. Ягодная 3, замена септика по ул. Набережная </w:t>
      </w:r>
      <w:proofErr w:type="gramStart"/>
      <w:r>
        <w:rPr>
          <w:rFonts w:ascii="Times New Roman" w:hAnsi="Times New Roman"/>
          <w:sz w:val="28"/>
          <w:szCs w:val="28"/>
        </w:rPr>
        <w:t>19</w:t>
      </w:r>
      <w:proofErr w:type="gramEnd"/>
      <w:r>
        <w:rPr>
          <w:rFonts w:ascii="Times New Roman" w:hAnsi="Times New Roman"/>
          <w:sz w:val="28"/>
          <w:szCs w:val="28"/>
        </w:rPr>
        <w:t xml:space="preserve"> а,</w:t>
      </w:r>
    </w:p>
    <w:p w:rsidR="00531D57" w:rsidRDefault="00531D57" w:rsidP="00365AB8">
      <w:pPr>
        <w:spacing w:after="0" w:line="240" w:lineRule="auto"/>
        <w:contextualSpacing/>
        <w:jc w:val="both"/>
        <w:rPr>
          <w:rFonts w:ascii="Times New Roman" w:hAnsi="Times New Roman"/>
          <w:sz w:val="28"/>
          <w:szCs w:val="28"/>
        </w:rPr>
      </w:pPr>
      <w:r>
        <w:rPr>
          <w:rFonts w:ascii="Times New Roman" w:hAnsi="Times New Roman"/>
          <w:sz w:val="28"/>
          <w:szCs w:val="28"/>
        </w:rPr>
        <w:t xml:space="preserve">Реконструкция системы водоотведения по ул. </w:t>
      </w:r>
      <w:proofErr w:type="spellStart"/>
      <w:r>
        <w:rPr>
          <w:rFonts w:ascii="Times New Roman" w:hAnsi="Times New Roman"/>
          <w:sz w:val="28"/>
          <w:szCs w:val="28"/>
        </w:rPr>
        <w:t>Яброва</w:t>
      </w:r>
      <w:proofErr w:type="spellEnd"/>
      <w:r>
        <w:rPr>
          <w:rFonts w:ascii="Times New Roman" w:hAnsi="Times New Roman"/>
          <w:sz w:val="28"/>
          <w:szCs w:val="28"/>
        </w:rPr>
        <w:t xml:space="preserve"> 7,</w:t>
      </w:r>
    </w:p>
    <w:p w:rsidR="00531D57" w:rsidRDefault="00531D57" w:rsidP="00365AB8">
      <w:pPr>
        <w:spacing w:after="0" w:line="240" w:lineRule="auto"/>
        <w:contextualSpacing/>
        <w:jc w:val="both"/>
        <w:rPr>
          <w:rFonts w:ascii="Times New Roman" w:hAnsi="Times New Roman"/>
          <w:sz w:val="28"/>
          <w:szCs w:val="28"/>
        </w:rPr>
      </w:pPr>
      <w:r>
        <w:rPr>
          <w:rFonts w:ascii="Times New Roman" w:hAnsi="Times New Roman"/>
          <w:sz w:val="28"/>
          <w:szCs w:val="28"/>
        </w:rPr>
        <w:t xml:space="preserve">Ремонт крыльца в кв. 2, </w:t>
      </w:r>
      <w:proofErr w:type="gramStart"/>
      <w:r>
        <w:rPr>
          <w:rFonts w:ascii="Times New Roman" w:hAnsi="Times New Roman"/>
          <w:sz w:val="28"/>
          <w:szCs w:val="28"/>
        </w:rPr>
        <w:t>3  в</w:t>
      </w:r>
      <w:proofErr w:type="gramEnd"/>
      <w:r>
        <w:rPr>
          <w:rFonts w:ascii="Times New Roman" w:hAnsi="Times New Roman"/>
          <w:sz w:val="28"/>
          <w:szCs w:val="28"/>
        </w:rPr>
        <w:t xml:space="preserve"> доме по адресу Труда 20 а</w:t>
      </w:r>
    </w:p>
    <w:p w:rsidR="00531D57" w:rsidRDefault="00531D57" w:rsidP="00365AB8">
      <w:pPr>
        <w:spacing w:after="0" w:line="240" w:lineRule="auto"/>
        <w:contextualSpacing/>
        <w:jc w:val="both"/>
        <w:rPr>
          <w:rFonts w:ascii="Times New Roman" w:hAnsi="Times New Roman"/>
          <w:sz w:val="28"/>
          <w:szCs w:val="28"/>
        </w:rPr>
      </w:pPr>
      <w:r>
        <w:rPr>
          <w:rFonts w:ascii="Times New Roman" w:hAnsi="Times New Roman"/>
          <w:sz w:val="28"/>
          <w:szCs w:val="28"/>
        </w:rPr>
        <w:t>На 2 и 3 квартал обновление дорожных знаков по новому проекту организация дорожного движения.</w:t>
      </w:r>
    </w:p>
    <w:p w:rsidR="00531D57" w:rsidRDefault="00531D57" w:rsidP="00365AB8">
      <w:pPr>
        <w:spacing w:after="0" w:line="240" w:lineRule="auto"/>
        <w:contextualSpacing/>
        <w:jc w:val="both"/>
        <w:rPr>
          <w:rFonts w:ascii="Times New Roman" w:hAnsi="Times New Roman"/>
          <w:sz w:val="28"/>
          <w:szCs w:val="28"/>
        </w:rPr>
      </w:pPr>
      <w:r>
        <w:rPr>
          <w:rFonts w:ascii="Times New Roman" w:hAnsi="Times New Roman"/>
          <w:sz w:val="28"/>
          <w:szCs w:val="28"/>
        </w:rPr>
        <w:t xml:space="preserve">Установка адресных табличек </w:t>
      </w:r>
      <w:proofErr w:type="gramStart"/>
      <w:r>
        <w:rPr>
          <w:rFonts w:ascii="Times New Roman" w:hAnsi="Times New Roman"/>
          <w:sz w:val="28"/>
          <w:szCs w:val="28"/>
        </w:rPr>
        <w:t>на домах</w:t>
      </w:r>
      <w:proofErr w:type="gramEnd"/>
      <w:r>
        <w:rPr>
          <w:rFonts w:ascii="Times New Roman" w:hAnsi="Times New Roman"/>
          <w:sz w:val="28"/>
          <w:szCs w:val="28"/>
        </w:rPr>
        <w:t xml:space="preserve"> на которых они отсутствуют.</w:t>
      </w:r>
    </w:p>
    <w:p w:rsidR="00AE4567" w:rsidRDefault="00531D57" w:rsidP="00365AB8">
      <w:pPr>
        <w:spacing w:after="0" w:line="240" w:lineRule="auto"/>
        <w:contextualSpacing/>
        <w:jc w:val="both"/>
        <w:rPr>
          <w:rFonts w:ascii="Times New Roman" w:hAnsi="Times New Roman"/>
          <w:sz w:val="28"/>
          <w:szCs w:val="28"/>
        </w:rPr>
      </w:pPr>
      <w:r>
        <w:rPr>
          <w:rFonts w:ascii="Times New Roman" w:hAnsi="Times New Roman"/>
          <w:sz w:val="28"/>
          <w:szCs w:val="28"/>
        </w:rPr>
        <w:t>Работа с нанимателями</w:t>
      </w:r>
      <w:r w:rsidR="00367C21">
        <w:rPr>
          <w:rFonts w:ascii="Times New Roman" w:hAnsi="Times New Roman"/>
          <w:sz w:val="28"/>
          <w:szCs w:val="28"/>
        </w:rPr>
        <w:t>,</w:t>
      </w:r>
      <w:r>
        <w:rPr>
          <w:rFonts w:ascii="Times New Roman" w:hAnsi="Times New Roman"/>
          <w:sz w:val="28"/>
          <w:szCs w:val="28"/>
        </w:rPr>
        <w:t xml:space="preserve"> у которых имеется задолженность перед АСП Нялинское по плате за </w:t>
      </w:r>
      <w:proofErr w:type="spellStart"/>
      <w:r>
        <w:rPr>
          <w:rFonts w:ascii="Times New Roman" w:hAnsi="Times New Roman"/>
          <w:sz w:val="28"/>
          <w:szCs w:val="28"/>
        </w:rPr>
        <w:t>найм</w:t>
      </w:r>
      <w:proofErr w:type="spellEnd"/>
      <w:r w:rsidR="00AE4567">
        <w:rPr>
          <w:rFonts w:ascii="Times New Roman" w:hAnsi="Times New Roman"/>
          <w:sz w:val="28"/>
          <w:szCs w:val="28"/>
        </w:rPr>
        <w:t xml:space="preserve"> (подготовка </w:t>
      </w:r>
      <w:proofErr w:type="spellStart"/>
      <w:r w:rsidR="00AE4567">
        <w:rPr>
          <w:rFonts w:ascii="Times New Roman" w:hAnsi="Times New Roman"/>
          <w:sz w:val="28"/>
          <w:szCs w:val="28"/>
        </w:rPr>
        <w:t>подго</w:t>
      </w:r>
      <w:r>
        <w:rPr>
          <w:rFonts w:ascii="Times New Roman" w:hAnsi="Times New Roman"/>
          <w:sz w:val="28"/>
          <w:szCs w:val="28"/>
        </w:rPr>
        <w:t>товка</w:t>
      </w:r>
      <w:proofErr w:type="spellEnd"/>
      <w:r>
        <w:rPr>
          <w:rFonts w:ascii="Times New Roman" w:hAnsi="Times New Roman"/>
          <w:sz w:val="28"/>
          <w:szCs w:val="28"/>
        </w:rPr>
        <w:t xml:space="preserve"> пакетов документов в суд, для </w:t>
      </w:r>
      <w:r w:rsidR="00AE4567">
        <w:rPr>
          <w:rFonts w:ascii="Times New Roman" w:hAnsi="Times New Roman"/>
          <w:sz w:val="28"/>
          <w:szCs w:val="28"/>
        </w:rPr>
        <w:t>принудительного взыскания)</w:t>
      </w:r>
    </w:p>
    <w:p w:rsidR="00AE4567" w:rsidRDefault="00AE4567" w:rsidP="00365AB8">
      <w:pPr>
        <w:spacing w:after="0" w:line="240" w:lineRule="auto"/>
        <w:contextualSpacing/>
        <w:jc w:val="both"/>
        <w:rPr>
          <w:rFonts w:ascii="Times New Roman" w:hAnsi="Times New Roman"/>
          <w:sz w:val="28"/>
          <w:szCs w:val="28"/>
        </w:rPr>
      </w:pPr>
      <w:r>
        <w:rPr>
          <w:rFonts w:ascii="Times New Roman" w:hAnsi="Times New Roman"/>
          <w:sz w:val="28"/>
          <w:szCs w:val="28"/>
        </w:rPr>
        <w:t>Текущий ремонт уч</w:t>
      </w:r>
      <w:r w:rsidR="00367C21">
        <w:rPr>
          <w:rFonts w:ascii="Times New Roman" w:hAnsi="Times New Roman"/>
          <w:sz w:val="28"/>
          <w:szCs w:val="28"/>
        </w:rPr>
        <w:t>астка дороги прилегающего к ФАП после подготовки</w:t>
      </w:r>
      <w:bookmarkStart w:id="3" w:name="_GoBack"/>
      <w:bookmarkEnd w:id="3"/>
      <w:r>
        <w:rPr>
          <w:rFonts w:ascii="Times New Roman" w:hAnsi="Times New Roman"/>
          <w:sz w:val="28"/>
          <w:szCs w:val="28"/>
        </w:rPr>
        <w:t xml:space="preserve"> сметной документации.</w:t>
      </w:r>
    </w:p>
    <w:p w:rsidR="00AE4567" w:rsidRPr="00352053" w:rsidRDefault="00AE4567" w:rsidP="00365AB8">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p>
    <w:p w:rsidR="00290D9C" w:rsidRDefault="00290D9C" w:rsidP="00365AB8">
      <w:pPr>
        <w:spacing w:after="0" w:line="240" w:lineRule="auto"/>
        <w:contextualSpacing/>
        <w:jc w:val="both"/>
        <w:rPr>
          <w:rFonts w:ascii="Times New Roman" w:hAnsi="Times New Roman"/>
          <w:sz w:val="28"/>
          <w:szCs w:val="28"/>
        </w:rPr>
      </w:pPr>
    </w:p>
    <w:p w:rsidR="008366EC" w:rsidRDefault="008366EC" w:rsidP="00365AB8">
      <w:pPr>
        <w:spacing w:after="0" w:line="240" w:lineRule="auto"/>
        <w:contextualSpacing/>
        <w:jc w:val="both"/>
        <w:rPr>
          <w:rFonts w:ascii="Times New Roman" w:hAnsi="Times New Roman"/>
          <w:sz w:val="28"/>
          <w:szCs w:val="28"/>
        </w:rPr>
      </w:pPr>
    </w:p>
    <w:p w:rsidR="008366EC" w:rsidRDefault="008366EC" w:rsidP="00365AB8">
      <w:pPr>
        <w:spacing w:after="0" w:line="240" w:lineRule="auto"/>
        <w:contextualSpacing/>
        <w:jc w:val="both"/>
        <w:rPr>
          <w:rFonts w:ascii="Times New Roman" w:hAnsi="Times New Roman"/>
          <w:sz w:val="28"/>
          <w:szCs w:val="28"/>
        </w:rPr>
      </w:pPr>
    </w:p>
    <w:p w:rsidR="008366EC" w:rsidRDefault="008366EC" w:rsidP="00365AB8">
      <w:pPr>
        <w:spacing w:after="0" w:line="240" w:lineRule="auto"/>
        <w:contextualSpacing/>
        <w:jc w:val="both"/>
        <w:rPr>
          <w:rFonts w:ascii="Times New Roman" w:hAnsi="Times New Roman"/>
          <w:sz w:val="28"/>
          <w:szCs w:val="28"/>
        </w:rPr>
      </w:pPr>
    </w:p>
    <w:p w:rsidR="008366EC" w:rsidRPr="00352053" w:rsidRDefault="008366EC" w:rsidP="00365AB8">
      <w:pPr>
        <w:spacing w:after="0" w:line="240" w:lineRule="auto"/>
        <w:contextualSpacing/>
        <w:jc w:val="both"/>
        <w:rPr>
          <w:rFonts w:ascii="Times New Roman" w:hAnsi="Times New Roman"/>
          <w:sz w:val="28"/>
          <w:szCs w:val="28"/>
        </w:rPr>
      </w:pPr>
    </w:p>
    <w:p w:rsidR="00290D9C" w:rsidRPr="00352053" w:rsidRDefault="00290D9C" w:rsidP="00365AB8">
      <w:pPr>
        <w:spacing w:after="0" w:line="240" w:lineRule="auto"/>
        <w:contextualSpacing/>
        <w:jc w:val="both"/>
        <w:rPr>
          <w:rFonts w:ascii="Times New Roman" w:hAnsi="Times New Roman"/>
          <w:sz w:val="28"/>
          <w:szCs w:val="28"/>
        </w:rPr>
      </w:pPr>
    </w:p>
    <w:p w:rsidR="00290D9C" w:rsidRPr="00FE1348" w:rsidRDefault="004E27FC" w:rsidP="00365AB8">
      <w:pPr>
        <w:spacing w:after="0" w:line="240" w:lineRule="auto"/>
        <w:contextualSpacing/>
        <w:jc w:val="both"/>
        <w:rPr>
          <w:rFonts w:ascii="Times New Roman" w:hAnsi="Times New Roman"/>
          <w:b/>
          <w:sz w:val="28"/>
          <w:szCs w:val="28"/>
        </w:rPr>
      </w:pPr>
      <w:r>
        <w:rPr>
          <w:rFonts w:ascii="Times New Roman" w:hAnsi="Times New Roman"/>
          <w:b/>
          <w:sz w:val="28"/>
          <w:szCs w:val="28"/>
        </w:rPr>
        <w:t xml:space="preserve"> </w:t>
      </w:r>
    </w:p>
    <w:sectPr w:rsidR="00290D9C" w:rsidRPr="00FE1348" w:rsidSect="004E27FC">
      <w:headerReference w:type="default" r:id="rId8"/>
      <w:pgSz w:w="11906" w:h="16838"/>
      <w:pgMar w:top="851" w:right="850"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8B1" w:rsidRDefault="00FD18B1">
      <w:pPr>
        <w:spacing w:after="0" w:line="240" w:lineRule="auto"/>
      </w:pPr>
      <w:r>
        <w:separator/>
      </w:r>
    </w:p>
  </w:endnote>
  <w:endnote w:type="continuationSeparator" w:id="0">
    <w:p w:rsidR="00FD18B1" w:rsidRDefault="00FD1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8B1" w:rsidRDefault="00FD18B1">
      <w:pPr>
        <w:spacing w:after="0" w:line="240" w:lineRule="auto"/>
      </w:pPr>
      <w:r>
        <w:separator/>
      </w:r>
    </w:p>
  </w:footnote>
  <w:footnote w:type="continuationSeparator" w:id="0">
    <w:p w:rsidR="00FD18B1" w:rsidRDefault="00FD1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523611"/>
      <w:docPartObj>
        <w:docPartGallery w:val="Page Numbers (Top of Page)"/>
        <w:docPartUnique/>
      </w:docPartObj>
    </w:sdtPr>
    <w:sdtEndPr>
      <w:rPr>
        <w:rFonts w:ascii="Times New Roman" w:hAnsi="Times New Roman"/>
        <w:sz w:val="28"/>
      </w:rPr>
    </w:sdtEndPr>
    <w:sdtContent>
      <w:p w:rsidR="00DD3FA5" w:rsidRPr="00A84406" w:rsidRDefault="00DD3FA5">
        <w:pPr>
          <w:pStyle w:val="a6"/>
          <w:jc w:val="center"/>
          <w:rPr>
            <w:rFonts w:ascii="Times New Roman" w:hAnsi="Times New Roman"/>
            <w:sz w:val="28"/>
          </w:rPr>
        </w:pPr>
        <w:r w:rsidRPr="00A84406">
          <w:rPr>
            <w:rFonts w:ascii="Times New Roman" w:hAnsi="Times New Roman"/>
            <w:sz w:val="28"/>
          </w:rPr>
          <w:fldChar w:fldCharType="begin"/>
        </w:r>
        <w:r w:rsidRPr="00A84406">
          <w:rPr>
            <w:rFonts w:ascii="Times New Roman" w:hAnsi="Times New Roman"/>
            <w:sz w:val="28"/>
          </w:rPr>
          <w:instrText>PAGE   \* MERGEFORMAT</w:instrText>
        </w:r>
        <w:r w:rsidRPr="00A84406">
          <w:rPr>
            <w:rFonts w:ascii="Times New Roman" w:hAnsi="Times New Roman"/>
            <w:sz w:val="28"/>
          </w:rPr>
          <w:fldChar w:fldCharType="separate"/>
        </w:r>
        <w:r w:rsidR="00367C21">
          <w:rPr>
            <w:rFonts w:ascii="Times New Roman" w:hAnsi="Times New Roman"/>
            <w:noProof/>
            <w:sz w:val="28"/>
          </w:rPr>
          <w:t>16</w:t>
        </w:r>
        <w:r w:rsidRPr="00A84406">
          <w:rPr>
            <w:rFonts w:ascii="Times New Roman" w:hAnsi="Times New Roman"/>
            <w:sz w:val="28"/>
          </w:rPr>
          <w:fldChar w:fldCharType="end"/>
        </w:r>
      </w:p>
    </w:sdtContent>
  </w:sdt>
  <w:p w:rsidR="00DD3FA5" w:rsidRDefault="00DD3FA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514E"/>
    <w:multiLevelType w:val="hybridMultilevel"/>
    <w:tmpl w:val="69229D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7421CF9"/>
    <w:multiLevelType w:val="hybridMultilevel"/>
    <w:tmpl w:val="FF1C70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8235F66"/>
    <w:multiLevelType w:val="multilevel"/>
    <w:tmpl w:val="03201D44"/>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C116BD"/>
    <w:multiLevelType w:val="hybridMultilevel"/>
    <w:tmpl w:val="F382674A"/>
    <w:lvl w:ilvl="0" w:tplc="28F46980">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D2337FB"/>
    <w:multiLevelType w:val="hybridMultilevel"/>
    <w:tmpl w:val="9DB0DD6C"/>
    <w:lvl w:ilvl="0" w:tplc="04190001">
      <w:start w:val="1"/>
      <w:numFmt w:val="bullet"/>
      <w:lvlText w:val=""/>
      <w:lvlJc w:val="left"/>
      <w:pPr>
        <w:ind w:left="1274" w:hanging="360"/>
      </w:pPr>
      <w:rPr>
        <w:rFonts w:ascii="Symbol" w:hAnsi="Symbol" w:hint="default"/>
      </w:rPr>
    </w:lvl>
    <w:lvl w:ilvl="1" w:tplc="04190003" w:tentative="1">
      <w:start w:val="1"/>
      <w:numFmt w:val="bullet"/>
      <w:lvlText w:val="o"/>
      <w:lvlJc w:val="left"/>
      <w:pPr>
        <w:ind w:left="1994" w:hanging="360"/>
      </w:pPr>
      <w:rPr>
        <w:rFonts w:ascii="Courier New" w:hAnsi="Courier New" w:cs="Courier New" w:hint="default"/>
      </w:rPr>
    </w:lvl>
    <w:lvl w:ilvl="2" w:tplc="04190005" w:tentative="1">
      <w:start w:val="1"/>
      <w:numFmt w:val="bullet"/>
      <w:lvlText w:val=""/>
      <w:lvlJc w:val="left"/>
      <w:pPr>
        <w:ind w:left="2714" w:hanging="360"/>
      </w:pPr>
      <w:rPr>
        <w:rFonts w:ascii="Wingdings" w:hAnsi="Wingdings" w:hint="default"/>
      </w:rPr>
    </w:lvl>
    <w:lvl w:ilvl="3" w:tplc="04190001" w:tentative="1">
      <w:start w:val="1"/>
      <w:numFmt w:val="bullet"/>
      <w:lvlText w:val=""/>
      <w:lvlJc w:val="left"/>
      <w:pPr>
        <w:ind w:left="3434" w:hanging="360"/>
      </w:pPr>
      <w:rPr>
        <w:rFonts w:ascii="Symbol" w:hAnsi="Symbol" w:hint="default"/>
      </w:rPr>
    </w:lvl>
    <w:lvl w:ilvl="4" w:tplc="04190003" w:tentative="1">
      <w:start w:val="1"/>
      <w:numFmt w:val="bullet"/>
      <w:lvlText w:val="o"/>
      <w:lvlJc w:val="left"/>
      <w:pPr>
        <w:ind w:left="4154" w:hanging="360"/>
      </w:pPr>
      <w:rPr>
        <w:rFonts w:ascii="Courier New" w:hAnsi="Courier New" w:cs="Courier New" w:hint="default"/>
      </w:rPr>
    </w:lvl>
    <w:lvl w:ilvl="5" w:tplc="04190005" w:tentative="1">
      <w:start w:val="1"/>
      <w:numFmt w:val="bullet"/>
      <w:lvlText w:val=""/>
      <w:lvlJc w:val="left"/>
      <w:pPr>
        <w:ind w:left="4874" w:hanging="360"/>
      </w:pPr>
      <w:rPr>
        <w:rFonts w:ascii="Wingdings" w:hAnsi="Wingdings" w:hint="default"/>
      </w:rPr>
    </w:lvl>
    <w:lvl w:ilvl="6" w:tplc="04190001" w:tentative="1">
      <w:start w:val="1"/>
      <w:numFmt w:val="bullet"/>
      <w:lvlText w:val=""/>
      <w:lvlJc w:val="left"/>
      <w:pPr>
        <w:ind w:left="5594" w:hanging="360"/>
      </w:pPr>
      <w:rPr>
        <w:rFonts w:ascii="Symbol" w:hAnsi="Symbol" w:hint="default"/>
      </w:rPr>
    </w:lvl>
    <w:lvl w:ilvl="7" w:tplc="04190003" w:tentative="1">
      <w:start w:val="1"/>
      <w:numFmt w:val="bullet"/>
      <w:lvlText w:val="o"/>
      <w:lvlJc w:val="left"/>
      <w:pPr>
        <w:ind w:left="6314" w:hanging="360"/>
      </w:pPr>
      <w:rPr>
        <w:rFonts w:ascii="Courier New" w:hAnsi="Courier New" w:cs="Courier New" w:hint="default"/>
      </w:rPr>
    </w:lvl>
    <w:lvl w:ilvl="8" w:tplc="04190005" w:tentative="1">
      <w:start w:val="1"/>
      <w:numFmt w:val="bullet"/>
      <w:lvlText w:val=""/>
      <w:lvlJc w:val="left"/>
      <w:pPr>
        <w:ind w:left="7034" w:hanging="360"/>
      </w:pPr>
      <w:rPr>
        <w:rFonts w:ascii="Wingdings" w:hAnsi="Wingdings" w:hint="default"/>
      </w:rPr>
    </w:lvl>
  </w:abstractNum>
  <w:abstractNum w:abstractNumId="5" w15:restartNumberingAfterBreak="0">
    <w:nsid w:val="0D3E2725"/>
    <w:multiLevelType w:val="multilevel"/>
    <w:tmpl w:val="336871CA"/>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F05FA1"/>
    <w:multiLevelType w:val="hybridMultilevel"/>
    <w:tmpl w:val="82EC060A"/>
    <w:lvl w:ilvl="0" w:tplc="DD12B2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2CD71E3"/>
    <w:multiLevelType w:val="multilevel"/>
    <w:tmpl w:val="E5A0E432"/>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021E89"/>
    <w:multiLevelType w:val="hybridMultilevel"/>
    <w:tmpl w:val="68DAE174"/>
    <w:lvl w:ilvl="0" w:tplc="B28E8016">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15:restartNumberingAfterBreak="0">
    <w:nsid w:val="1702603C"/>
    <w:multiLevelType w:val="multilevel"/>
    <w:tmpl w:val="609CA00C"/>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7179AE"/>
    <w:multiLevelType w:val="multilevel"/>
    <w:tmpl w:val="D35021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8C7C8C"/>
    <w:multiLevelType w:val="hybridMultilevel"/>
    <w:tmpl w:val="D9ECD2A0"/>
    <w:lvl w:ilvl="0" w:tplc="4FB099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8476EFB"/>
    <w:multiLevelType w:val="multilevel"/>
    <w:tmpl w:val="DF52CB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0068B9"/>
    <w:multiLevelType w:val="multilevel"/>
    <w:tmpl w:val="95E02E76"/>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254E31"/>
    <w:multiLevelType w:val="hybridMultilevel"/>
    <w:tmpl w:val="0E9E3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45273C"/>
    <w:multiLevelType w:val="hybridMultilevel"/>
    <w:tmpl w:val="0E9E3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C37C9E"/>
    <w:multiLevelType w:val="multilevel"/>
    <w:tmpl w:val="4EAEF8AE"/>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4B53BE"/>
    <w:multiLevelType w:val="multilevel"/>
    <w:tmpl w:val="CF1ABAEE"/>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B64820"/>
    <w:multiLevelType w:val="multilevel"/>
    <w:tmpl w:val="57082E66"/>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88309CF"/>
    <w:multiLevelType w:val="hybridMultilevel"/>
    <w:tmpl w:val="5C08FB02"/>
    <w:lvl w:ilvl="0" w:tplc="73389B04">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0" w15:restartNumberingAfterBreak="0">
    <w:nsid w:val="49E52B89"/>
    <w:multiLevelType w:val="hybridMultilevel"/>
    <w:tmpl w:val="054EFF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A404419"/>
    <w:multiLevelType w:val="multilevel"/>
    <w:tmpl w:val="1CBA84DE"/>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280A9C"/>
    <w:multiLevelType w:val="multilevel"/>
    <w:tmpl w:val="EC6A5AA2"/>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0121AB5"/>
    <w:multiLevelType w:val="multilevel"/>
    <w:tmpl w:val="B4245C9A"/>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58A4F65"/>
    <w:multiLevelType w:val="hybridMultilevel"/>
    <w:tmpl w:val="73FC0CE0"/>
    <w:lvl w:ilvl="0" w:tplc="E9C01D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80C5C89"/>
    <w:multiLevelType w:val="multilevel"/>
    <w:tmpl w:val="15AE187A"/>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FC6AF0"/>
    <w:multiLevelType w:val="multilevel"/>
    <w:tmpl w:val="98EE736A"/>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0A94DE5"/>
    <w:multiLevelType w:val="hybridMultilevel"/>
    <w:tmpl w:val="42843AFE"/>
    <w:lvl w:ilvl="0" w:tplc="54522994">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8" w15:restartNumberingAfterBreak="0">
    <w:nsid w:val="72975894"/>
    <w:multiLevelType w:val="multilevel"/>
    <w:tmpl w:val="BCD0ED82"/>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4177787"/>
    <w:multiLevelType w:val="hybridMultilevel"/>
    <w:tmpl w:val="3B7EE2E6"/>
    <w:lvl w:ilvl="0" w:tplc="824AC3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5C4247C"/>
    <w:multiLevelType w:val="multilevel"/>
    <w:tmpl w:val="EA263056"/>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7164A49"/>
    <w:multiLevelType w:val="hybridMultilevel"/>
    <w:tmpl w:val="0E9E3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235A04"/>
    <w:multiLevelType w:val="multilevel"/>
    <w:tmpl w:val="085C02B4"/>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E043ECA"/>
    <w:multiLevelType w:val="multilevel"/>
    <w:tmpl w:val="2D8250B6"/>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6"/>
  </w:num>
  <w:num w:numId="6">
    <w:abstractNumId w:val="10"/>
  </w:num>
  <w:num w:numId="7">
    <w:abstractNumId w:val="0"/>
  </w:num>
  <w:num w:numId="8">
    <w:abstractNumId w:val="20"/>
  </w:num>
  <w:num w:numId="9">
    <w:abstractNumId w:val="12"/>
  </w:num>
  <w:num w:numId="10">
    <w:abstractNumId w:val="32"/>
  </w:num>
  <w:num w:numId="11">
    <w:abstractNumId w:val="5"/>
  </w:num>
  <w:num w:numId="12">
    <w:abstractNumId w:val="30"/>
  </w:num>
  <w:num w:numId="13">
    <w:abstractNumId w:val="23"/>
  </w:num>
  <w:num w:numId="14">
    <w:abstractNumId w:val="9"/>
  </w:num>
  <w:num w:numId="15">
    <w:abstractNumId w:val="7"/>
  </w:num>
  <w:num w:numId="16">
    <w:abstractNumId w:val="33"/>
  </w:num>
  <w:num w:numId="17">
    <w:abstractNumId w:val="28"/>
  </w:num>
  <w:num w:numId="18">
    <w:abstractNumId w:val="21"/>
  </w:num>
  <w:num w:numId="19">
    <w:abstractNumId w:val="25"/>
  </w:num>
  <w:num w:numId="20">
    <w:abstractNumId w:val="26"/>
  </w:num>
  <w:num w:numId="21">
    <w:abstractNumId w:val="2"/>
  </w:num>
  <w:num w:numId="22">
    <w:abstractNumId w:val="22"/>
  </w:num>
  <w:num w:numId="23">
    <w:abstractNumId w:val="17"/>
  </w:num>
  <w:num w:numId="24">
    <w:abstractNumId w:val="18"/>
  </w:num>
  <w:num w:numId="25">
    <w:abstractNumId w:val="4"/>
  </w:num>
  <w:num w:numId="26">
    <w:abstractNumId w:val="8"/>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1"/>
  </w:num>
  <w:num w:numId="30">
    <w:abstractNumId w:val="15"/>
  </w:num>
  <w:num w:numId="31">
    <w:abstractNumId w:val="14"/>
  </w:num>
  <w:num w:numId="32">
    <w:abstractNumId w:val="19"/>
  </w:num>
  <w:num w:numId="33">
    <w:abstractNumId w:val="3"/>
  </w:num>
  <w:num w:numId="34">
    <w:abstractNumId w:val="29"/>
  </w:num>
  <w:num w:numId="35">
    <w:abstractNumId w:val="11"/>
  </w:num>
  <w:num w:numId="36">
    <w:abstractNumId w:val="6"/>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EE9"/>
    <w:rsid w:val="000029AD"/>
    <w:rsid w:val="000049B0"/>
    <w:rsid w:val="00006A38"/>
    <w:rsid w:val="000133FD"/>
    <w:rsid w:val="00015061"/>
    <w:rsid w:val="00015F35"/>
    <w:rsid w:val="000258F9"/>
    <w:rsid w:val="0003090B"/>
    <w:rsid w:val="00031B3E"/>
    <w:rsid w:val="00031EC0"/>
    <w:rsid w:val="00035473"/>
    <w:rsid w:val="00037240"/>
    <w:rsid w:val="00050857"/>
    <w:rsid w:val="0005300F"/>
    <w:rsid w:val="00056433"/>
    <w:rsid w:val="0005774C"/>
    <w:rsid w:val="000638A6"/>
    <w:rsid w:val="00067311"/>
    <w:rsid w:val="0007050E"/>
    <w:rsid w:val="00073D8A"/>
    <w:rsid w:val="00081B20"/>
    <w:rsid w:val="00082459"/>
    <w:rsid w:val="00082B6A"/>
    <w:rsid w:val="00082F75"/>
    <w:rsid w:val="000858B6"/>
    <w:rsid w:val="00086D82"/>
    <w:rsid w:val="00093889"/>
    <w:rsid w:val="000A2D7C"/>
    <w:rsid w:val="000A540D"/>
    <w:rsid w:val="000B33CD"/>
    <w:rsid w:val="000B75F4"/>
    <w:rsid w:val="000C566F"/>
    <w:rsid w:val="000C72FD"/>
    <w:rsid w:val="000D322A"/>
    <w:rsid w:val="000D4AB6"/>
    <w:rsid w:val="000D7B7C"/>
    <w:rsid w:val="000E0EB2"/>
    <w:rsid w:val="000E2239"/>
    <w:rsid w:val="000E3A73"/>
    <w:rsid w:val="000F1D81"/>
    <w:rsid w:val="00103CA7"/>
    <w:rsid w:val="00104BB6"/>
    <w:rsid w:val="00110DFB"/>
    <w:rsid w:val="001218A4"/>
    <w:rsid w:val="001263DC"/>
    <w:rsid w:val="001356C5"/>
    <w:rsid w:val="0013670D"/>
    <w:rsid w:val="001368E8"/>
    <w:rsid w:val="001377FE"/>
    <w:rsid w:val="001610E0"/>
    <w:rsid w:val="0017584A"/>
    <w:rsid w:val="001764D3"/>
    <w:rsid w:val="0017720D"/>
    <w:rsid w:val="001807BE"/>
    <w:rsid w:val="00181E0A"/>
    <w:rsid w:val="00183B44"/>
    <w:rsid w:val="00184C11"/>
    <w:rsid w:val="0019319B"/>
    <w:rsid w:val="00196E53"/>
    <w:rsid w:val="001B3C4F"/>
    <w:rsid w:val="001C64B4"/>
    <w:rsid w:val="001C66AC"/>
    <w:rsid w:val="001C6819"/>
    <w:rsid w:val="001D18BE"/>
    <w:rsid w:val="001E7CCA"/>
    <w:rsid w:val="001F41AB"/>
    <w:rsid w:val="002000FD"/>
    <w:rsid w:val="002059ED"/>
    <w:rsid w:val="00210B85"/>
    <w:rsid w:val="0021320F"/>
    <w:rsid w:val="00216FEC"/>
    <w:rsid w:val="00223A21"/>
    <w:rsid w:val="00253178"/>
    <w:rsid w:val="0027204F"/>
    <w:rsid w:val="0027379C"/>
    <w:rsid w:val="0027385F"/>
    <w:rsid w:val="00276A7E"/>
    <w:rsid w:val="0028288F"/>
    <w:rsid w:val="00290D9C"/>
    <w:rsid w:val="00294506"/>
    <w:rsid w:val="002956CC"/>
    <w:rsid w:val="00297577"/>
    <w:rsid w:val="002A104C"/>
    <w:rsid w:val="002A481E"/>
    <w:rsid w:val="002B684F"/>
    <w:rsid w:val="002B6E1C"/>
    <w:rsid w:val="002B7622"/>
    <w:rsid w:val="002C0D9C"/>
    <w:rsid w:val="002D00C9"/>
    <w:rsid w:val="002D5E6F"/>
    <w:rsid w:val="002D645C"/>
    <w:rsid w:val="002E042A"/>
    <w:rsid w:val="002F3A82"/>
    <w:rsid w:val="002F407C"/>
    <w:rsid w:val="002F6ADE"/>
    <w:rsid w:val="00301161"/>
    <w:rsid w:val="0030504B"/>
    <w:rsid w:val="003050B6"/>
    <w:rsid w:val="00307702"/>
    <w:rsid w:val="00307EB0"/>
    <w:rsid w:val="00310EC8"/>
    <w:rsid w:val="00313785"/>
    <w:rsid w:val="0032146A"/>
    <w:rsid w:val="0033439D"/>
    <w:rsid w:val="0034144A"/>
    <w:rsid w:val="003515B9"/>
    <w:rsid w:val="00352053"/>
    <w:rsid w:val="003544B0"/>
    <w:rsid w:val="00354B7B"/>
    <w:rsid w:val="00360E3B"/>
    <w:rsid w:val="00365AB8"/>
    <w:rsid w:val="00365DAF"/>
    <w:rsid w:val="00367A2C"/>
    <w:rsid w:val="00367C21"/>
    <w:rsid w:val="0037155E"/>
    <w:rsid w:val="00372F36"/>
    <w:rsid w:val="00380327"/>
    <w:rsid w:val="00380F85"/>
    <w:rsid w:val="00382342"/>
    <w:rsid w:val="0038310C"/>
    <w:rsid w:val="00383F9D"/>
    <w:rsid w:val="0038453A"/>
    <w:rsid w:val="0039548E"/>
    <w:rsid w:val="003967F1"/>
    <w:rsid w:val="003A07C5"/>
    <w:rsid w:val="003A4F81"/>
    <w:rsid w:val="003A54D8"/>
    <w:rsid w:val="003A6853"/>
    <w:rsid w:val="003B181B"/>
    <w:rsid w:val="003C2A34"/>
    <w:rsid w:val="003C4E5C"/>
    <w:rsid w:val="003C6091"/>
    <w:rsid w:val="003D0173"/>
    <w:rsid w:val="003D3A83"/>
    <w:rsid w:val="003F0C81"/>
    <w:rsid w:val="003F52EA"/>
    <w:rsid w:val="003F7295"/>
    <w:rsid w:val="003F7A50"/>
    <w:rsid w:val="00400BC6"/>
    <w:rsid w:val="00402B1D"/>
    <w:rsid w:val="00402E3A"/>
    <w:rsid w:val="004040B1"/>
    <w:rsid w:val="004057E1"/>
    <w:rsid w:val="00411060"/>
    <w:rsid w:val="004137BA"/>
    <w:rsid w:val="004147D4"/>
    <w:rsid w:val="00424B70"/>
    <w:rsid w:val="00425259"/>
    <w:rsid w:val="00427B64"/>
    <w:rsid w:val="00427FAF"/>
    <w:rsid w:val="0043691E"/>
    <w:rsid w:val="004404F3"/>
    <w:rsid w:val="00446919"/>
    <w:rsid w:val="0045192B"/>
    <w:rsid w:val="00460489"/>
    <w:rsid w:val="00465B4E"/>
    <w:rsid w:val="00474B4A"/>
    <w:rsid w:val="00484A31"/>
    <w:rsid w:val="00484D48"/>
    <w:rsid w:val="004865D9"/>
    <w:rsid w:val="004B556E"/>
    <w:rsid w:val="004C1D4A"/>
    <w:rsid w:val="004C7ED5"/>
    <w:rsid w:val="004D05AE"/>
    <w:rsid w:val="004D28EF"/>
    <w:rsid w:val="004D7475"/>
    <w:rsid w:val="004E27FC"/>
    <w:rsid w:val="004E2A06"/>
    <w:rsid w:val="004E3993"/>
    <w:rsid w:val="004E4013"/>
    <w:rsid w:val="004F7921"/>
    <w:rsid w:val="00504FFF"/>
    <w:rsid w:val="0050553A"/>
    <w:rsid w:val="00507D9F"/>
    <w:rsid w:val="00527854"/>
    <w:rsid w:val="00530A48"/>
    <w:rsid w:val="00531D57"/>
    <w:rsid w:val="005577BE"/>
    <w:rsid w:val="00567EF7"/>
    <w:rsid w:val="00570BDC"/>
    <w:rsid w:val="0058032C"/>
    <w:rsid w:val="005850B1"/>
    <w:rsid w:val="005924EC"/>
    <w:rsid w:val="00595D44"/>
    <w:rsid w:val="00596F65"/>
    <w:rsid w:val="005A00FF"/>
    <w:rsid w:val="005A2256"/>
    <w:rsid w:val="005B20A2"/>
    <w:rsid w:val="005B355F"/>
    <w:rsid w:val="005B4DF8"/>
    <w:rsid w:val="005B7494"/>
    <w:rsid w:val="005C748E"/>
    <w:rsid w:val="005C7F63"/>
    <w:rsid w:val="005E1657"/>
    <w:rsid w:val="005E189E"/>
    <w:rsid w:val="005E30AA"/>
    <w:rsid w:val="005E4D46"/>
    <w:rsid w:val="005E67B6"/>
    <w:rsid w:val="005E6D41"/>
    <w:rsid w:val="0060135F"/>
    <w:rsid w:val="00601A95"/>
    <w:rsid w:val="0061716B"/>
    <w:rsid w:val="006235CE"/>
    <w:rsid w:val="006276AE"/>
    <w:rsid w:val="00630CFA"/>
    <w:rsid w:val="0063170F"/>
    <w:rsid w:val="00636186"/>
    <w:rsid w:val="00640A68"/>
    <w:rsid w:val="00642277"/>
    <w:rsid w:val="00651F03"/>
    <w:rsid w:val="00667112"/>
    <w:rsid w:val="006744CF"/>
    <w:rsid w:val="00677E20"/>
    <w:rsid w:val="00681441"/>
    <w:rsid w:val="00683E60"/>
    <w:rsid w:val="00684923"/>
    <w:rsid w:val="00691CD9"/>
    <w:rsid w:val="00693F4E"/>
    <w:rsid w:val="006A4D4F"/>
    <w:rsid w:val="006B1B08"/>
    <w:rsid w:val="006B63AB"/>
    <w:rsid w:val="006B738E"/>
    <w:rsid w:val="006C0FBB"/>
    <w:rsid w:val="006C7E81"/>
    <w:rsid w:val="006E5070"/>
    <w:rsid w:val="006F7476"/>
    <w:rsid w:val="00735144"/>
    <w:rsid w:val="007408C9"/>
    <w:rsid w:val="0074134C"/>
    <w:rsid w:val="0074284B"/>
    <w:rsid w:val="00743832"/>
    <w:rsid w:val="00747CE9"/>
    <w:rsid w:val="007618D0"/>
    <w:rsid w:val="0076417E"/>
    <w:rsid w:val="00766F3E"/>
    <w:rsid w:val="00771203"/>
    <w:rsid w:val="00774151"/>
    <w:rsid w:val="0077464A"/>
    <w:rsid w:val="00774D5E"/>
    <w:rsid w:val="00776543"/>
    <w:rsid w:val="007840F2"/>
    <w:rsid w:val="007872E0"/>
    <w:rsid w:val="00794A5E"/>
    <w:rsid w:val="007A0620"/>
    <w:rsid w:val="007A1B34"/>
    <w:rsid w:val="007A6913"/>
    <w:rsid w:val="007B0C06"/>
    <w:rsid w:val="007B27A4"/>
    <w:rsid w:val="007B37E8"/>
    <w:rsid w:val="007C2102"/>
    <w:rsid w:val="007D04A4"/>
    <w:rsid w:val="007D1307"/>
    <w:rsid w:val="007D4085"/>
    <w:rsid w:val="007D54B2"/>
    <w:rsid w:val="007E6E12"/>
    <w:rsid w:val="007F49D7"/>
    <w:rsid w:val="007F610F"/>
    <w:rsid w:val="008065F1"/>
    <w:rsid w:val="00812775"/>
    <w:rsid w:val="00814CD1"/>
    <w:rsid w:val="00817264"/>
    <w:rsid w:val="00823538"/>
    <w:rsid w:val="0082634A"/>
    <w:rsid w:val="008346DA"/>
    <w:rsid w:val="008348BA"/>
    <w:rsid w:val="00836293"/>
    <w:rsid w:val="008366EC"/>
    <w:rsid w:val="00843BCD"/>
    <w:rsid w:val="00844D16"/>
    <w:rsid w:val="0085006D"/>
    <w:rsid w:val="00855EB6"/>
    <w:rsid w:val="008615CC"/>
    <w:rsid w:val="008812A9"/>
    <w:rsid w:val="00885F61"/>
    <w:rsid w:val="008A0737"/>
    <w:rsid w:val="008A1162"/>
    <w:rsid w:val="008A229E"/>
    <w:rsid w:val="008A76B0"/>
    <w:rsid w:val="008A7F24"/>
    <w:rsid w:val="008B7764"/>
    <w:rsid w:val="008C6EAE"/>
    <w:rsid w:val="008E6558"/>
    <w:rsid w:val="008E752A"/>
    <w:rsid w:val="008F1110"/>
    <w:rsid w:val="008F2863"/>
    <w:rsid w:val="00900562"/>
    <w:rsid w:val="009036F1"/>
    <w:rsid w:val="00910B2F"/>
    <w:rsid w:val="00927727"/>
    <w:rsid w:val="00931ADE"/>
    <w:rsid w:val="00944EE9"/>
    <w:rsid w:val="00945680"/>
    <w:rsid w:val="00946621"/>
    <w:rsid w:val="00961444"/>
    <w:rsid w:val="00966076"/>
    <w:rsid w:val="0096620D"/>
    <w:rsid w:val="00973732"/>
    <w:rsid w:val="00973E61"/>
    <w:rsid w:val="00976AAE"/>
    <w:rsid w:val="009A0944"/>
    <w:rsid w:val="009A4FCF"/>
    <w:rsid w:val="009B090D"/>
    <w:rsid w:val="009B185E"/>
    <w:rsid w:val="009C4638"/>
    <w:rsid w:val="009C6E46"/>
    <w:rsid w:val="009C741D"/>
    <w:rsid w:val="009E11CE"/>
    <w:rsid w:val="009E20A4"/>
    <w:rsid w:val="009F401C"/>
    <w:rsid w:val="00A07E2B"/>
    <w:rsid w:val="00A123A3"/>
    <w:rsid w:val="00A1570F"/>
    <w:rsid w:val="00A1783F"/>
    <w:rsid w:val="00A21A7D"/>
    <w:rsid w:val="00A23069"/>
    <w:rsid w:val="00A24C25"/>
    <w:rsid w:val="00A250B0"/>
    <w:rsid w:val="00A25701"/>
    <w:rsid w:val="00A26F2A"/>
    <w:rsid w:val="00A301CC"/>
    <w:rsid w:val="00A41F02"/>
    <w:rsid w:val="00A42193"/>
    <w:rsid w:val="00A42A4F"/>
    <w:rsid w:val="00A46FA6"/>
    <w:rsid w:val="00A505BB"/>
    <w:rsid w:val="00A51D43"/>
    <w:rsid w:val="00A57278"/>
    <w:rsid w:val="00A744BB"/>
    <w:rsid w:val="00A75493"/>
    <w:rsid w:val="00A9592A"/>
    <w:rsid w:val="00AA1412"/>
    <w:rsid w:val="00AB3643"/>
    <w:rsid w:val="00AB694B"/>
    <w:rsid w:val="00AC0702"/>
    <w:rsid w:val="00AC093A"/>
    <w:rsid w:val="00AC1CEB"/>
    <w:rsid w:val="00AE4567"/>
    <w:rsid w:val="00AE7233"/>
    <w:rsid w:val="00AF140A"/>
    <w:rsid w:val="00B06180"/>
    <w:rsid w:val="00B2734F"/>
    <w:rsid w:val="00B33FFC"/>
    <w:rsid w:val="00B36CBB"/>
    <w:rsid w:val="00B3771C"/>
    <w:rsid w:val="00B4085F"/>
    <w:rsid w:val="00B52963"/>
    <w:rsid w:val="00B52DF8"/>
    <w:rsid w:val="00B56417"/>
    <w:rsid w:val="00B6681D"/>
    <w:rsid w:val="00B7427B"/>
    <w:rsid w:val="00B8000D"/>
    <w:rsid w:val="00B83A72"/>
    <w:rsid w:val="00B8640E"/>
    <w:rsid w:val="00B90F35"/>
    <w:rsid w:val="00B93D5B"/>
    <w:rsid w:val="00B94AEA"/>
    <w:rsid w:val="00BA53ED"/>
    <w:rsid w:val="00BA5711"/>
    <w:rsid w:val="00BB3313"/>
    <w:rsid w:val="00BB48F0"/>
    <w:rsid w:val="00BC37BB"/>
    <w:rsid w:val="00BD2795"/>
    <w:rsid w:val="00BD47FF"/>
    <w:rsid w:val="00BD5C2E"/>
    <w:rsid w:val="00BD69B0"/>
    <w:rsid w:val="00BF1FD6"/>
    <w:rsid w:val="00BF76E9"/>
    <w:rsid w:val="00C0073B"/>
    <w:rsid w:val="00C0379B"/>
    <w:rsid w:val="00C0443F"/>
    <w:rsid w:val="00C07807"/>
    <w:rsid w:val="00C144A5"/>
    <w:rsid w:val="00C2484F"/>
    <w:rsid w:val="00C378A6"/>
    <w:rsid w:val="00C4582B"/>
    <w:rsid w:val="00C463DA"/>
    <w:rsid w:val="00C46752"/>
    <w:rsid w:val="00C50231"/>
    <w:rsid w:val="00C52FD2"/>
    <w:rsid w:val="00C54484"/>
    <w:rsid w:val="00C654C7"/>
    <w:rsid w:val="00C818DC"/>
    <w:rsid w:val="00C9084E"/>
    <w:rsid w:val="00CB6669"/>
    <w:rsid w:val="00CC1A09"/>
    <w:rsid w:val="00CE14B3"/>
    <w:rsid w:val="00CE4A20"/>
    <w:rsid w:val="00CE733A"/>
    <w:rsid w:val="00CF23A6"/>
    <w:rsid w:val="00CF50A9"/>
    <w:rsid w:val="00D0273E"/>
    <w:rsid w:val="00D035C9"/>
    <w:rsid w:val="00D15A63"/>
    <w:rsid w:val="00D32224"/>
    <w:rsid w:val="00D413DD"/>
    <w:rsid w:val="00D4472D"/>
    <w:rsid w:val="00D46278"/>
    <w:rsid w:val="00D731A3"/>
    <w:rsid w:val="00D7365E"/>
    <w:rsid w:val="00D750FB"/>
    <w:rsid w:val="00D75163"/>
    <w:rsid w:val="00D75CAC"/>
    <w:rsid w:val="00D863E4"/>
    <w:rsid w:val="00D87395"/>
    <w:rsid w:val="00D90239"/>
    <w:rsid w:val="00D9190F"/>
    <w:rsid w:val="00D91FEB"/>
    <w:rsid w:val="00D93174"/>
    <w:rsid w:val="00DA36CE"/>
    <w:rsid w:val="00DB0FBD"/>
    <w:rsid w:val="00DC027B"/>
    <w:rsid w:val="00DC45DC"/>
    <w:rsid w:val="00DC7795"/>
    <w:rsid w:val="00DD0354"/>
    <w:rsid w:val="00DD3FA5"/>
    <w:rsid w:val="00DE7FED"/>
    <w:rsid w:val="00DF2958"/>
    <w:rsid w:val="00DF2EBF"/>
    <w:rsid w:val="00DF4FF1"/>
    <w:rsid w:val="00E005A0"/>
    <w:rsid w:val="00E01DCD"/>
    <w:rsid w:val="00E0493B"/>
    <w:rsid w:val="00E102CC"/>
    <w:rsid w:val="00E124EC"/>
    <w:rsid w:val="00E207A9"/>
    <w:rsid w:val="00E42FC8"/>
    <w:rsid w:val="00E4523C"/>
    <w:rsid w:val="00E77356"/>
    <w:rsid w:val="00E82435"/>
    <w:rsid w:val="00EA6690"/>
    <w:rsid w:val="00EA6691"/>
    <w:rsid w:val="00EA6B84"/>
    <w:rsid w:val="00EB33C3"/>
    <w:rsid w:val="00EB582D"/>
    <w:rsid w:val="00EC193F"/>
    <w:rsid w:val="00EC4888"/>
    <w:rsid w:val="00EC5F4C"/>
    <w:rsid w:val="00ED0086"/>
    <w:rsid w:val="00ED0772"/>
    <w:rsid w:val="00ED0976"/>
    <w:rsid w:val="00ED5F11"/>
    <w:rsid w:val="00ED730F"/>
    <w:rsid w:val="00EE7B65"/>
    <w:rsid w:val="00EF3766"/>
    <w:rsid w:val="00EF7E7B"/>
    <w:rsid w:val="00F1663A"/>
    <w:rsid w:val="00F33493"/>
    <w:rsid w:val="00F35BAB"/>
    <w:rsid w:val="00F3638A"/>
    <w:rsid w:val="00F37C18"/>
    <w:rsid w:val="00F410D1"/>
    <w:rsid w:val="00F42930"/>
    <w:rsid w:val="00F44A69"/>
    <w:rsid w:val="00F53DFB"/>
    <w:rsid w:val="00F56F73"/>
    <w:rsid w:val="00F61088"/>
    <w:rsid w:val="00F62C6B"/>
    <w:rsid w:val="00F77D85"/>
    <w:rsid w:val="00F84017"/>
    <w:rsid w:val="00F9353B"/>
    <w:rsid w:val="00F944F1"/>
    <w:rsid w:val="00F94A43"/>
    <w:rsid w:val="00FA1553"/>
    <w:rsid w:val="00FA41D0"/>
    <w:rsid w:val="00FA711D"/>
    <w:rsid w:val="00FB6B75"/>
    <w:rsid w:val="00FC0DDF"/>
    <w:rsid w:val="00FC131D"/>
    <w:rsid w:val="00FC18B8"/>
    <w:rsid w:val="00FC3E25"/>
    <w:rsid w:val="00FC7B18"/>
    <w:rsid w:val="00FD18B1"/>
    <w:rsid w:val="00FD2428"/>
    <w:rsid w:val="00FD3E81"/>
    <w:rsid w:val="00FD7F4F"/>
    <w:rsid w:val="00FE094C"/>
    <w:rsid w:val="00FE1348"/>
    <w:rsid w:val="00FE1389"/>
    <w:rsid w:val="00FE22B8"/>
    <w:rsid w:val="00FE4EB9"/>
    <w:rsid w:val="00FE5D6E"/>
    <w:rsid w:val="00FF0892"/>
    <w:rsid w:val="00FF23B2"/>
    <w:rsid w:val="00FF61F2"/>
    <w:rsid w:val="00FF6389"/>
    <w:rsid w:val="00FF6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15916-3F80-48F8-9B6A-3280731A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F75"/>
    <w:rPr>
      <w:rFonts w:ascii="Calibri" w:eastAsia="Calibri" w:hAnsi="Calibri" w:cs="Times New Roman"/>
    </w:rPr>
  </w:style>
  <w:style w:type="paragraph" w:styleId="1">
    <w:name w:val="heading 1"/>
    <w:basedOn w:val="a"/>
    <w:next w:val="a"/>
    <w:link w:val="10"/>
    <w:qFormat/>
    <w:rsid w:val="00082459"/>
    <w:pPr>
      <w:keepNext/>
      <w:spacing w:after="0" w:line="360" w:lineRule="auto"/>
      <w:ind w:firstLine="720"/>
      <w:jc w:val="center"/>
      <w:outlineLvl w:val="0"/>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082F75"/>
    <w:rPr>
      <w:rFonts w:ascii="Times New Roman" w:eastAsia="Times New Roman" w:hAnsi="Times New Roman" w:cs="Times New Roman"/>
    </w:rPr>
  </w:style>
  <w:style w:type="paragraph" w:styleId="a4">
    <w:name w:val="No Spacing"/>
    <w:link w:val="a3"/>
    <w:uiPriority w:val="1"/>
    <w:qFormat/>
    <w:rsid w:val="00082F75"/>
    <w:pPr>
      <w:spacing w:after="0" w:line="240" w:lineRule="auto"/>
    </w:pPr>
    <w:rPr>
      <w:rFonts w:ascii="Times New Roman" w:eastAsia="Times New Roman" w:hAnsi="Times New Roman" w:cs="Times New Roman"/>
    </w:rPr>
  </w:style>
  <w:style w:type="paragraph" w:styleId="a5">
    <w:name w:val="List Paragraph"/>
    <w:basedOn w:val="a"/>
    <w:uiPriority w:val="34"/>
    <w:qFormat/>
    <w:rsid w:val="00082F75"/>
    <w:pPr>
      <w:ind w:left="720"/>
      <w:contextualSpacing/>
    </w:pPr>
    <w:rPr>
      <w:rFonts w:eastAsia="Times New Roman"/>
      <w:lang w:eastAsia="ru-RU"/>
    </w:rPr>
  </w:style>
  <w:style w:type="paragraph" w:styleId="a6">
    <w:name w:val="header"/>
    <w:basedOn w:val="a"/>
    <w:link w:val="a7"/>
    <w:uiPriority w:val="99"/>
    <w:unhideWhenUsed/>
    <w:rsid w:val="00082F7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2F75"/>
    <w:rPr>
      <w:rFonts w:ascii="Calibri" w:eastAsia="Calibri" w:hAnsi="Calibri" w:cs="Times New Roman"/>
    </w:rPr>
  </w:style>
  <w:style w:type="paragraph" w:styleId="a8">
    <w:name w:val="footer"/>
    <w:basedOn w:val="a"/>
    <w:link w:val="a9"/>
    <w:uiPriority w:val="99"/>
    <w:unhideWhenUsed/>
    <w:rsid w:val="00082F7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2F75"/>
    <w:rPr>
      <w:rFonts w:ascii="Calibri" w:eastAsia="Calibri" w:hAnsi="Calibri" w:cs="Times New Roman"/>
    </w:rPr>
  </w:style>
  <w:style w:type="paragraph" w:styleId="aa">
    <w:name w:val="Balloon Text"/>
    <w:basedOn w:val="a"/>
    <w:link w:val="ab"/>
    <w:uiPriority w:val="99"/>
    <w:semiHidden/>
    <w:unhideWhenUsed/>
    <w:rsid w:val="00082F7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82F75"/>
    <w:rPr>
      <w:rFonts w:ascii="Tahoma" w:eastAsia="Calibri" w:hAnsi="Tahoma" w:cs="Tahoma"/>
      <w:sz w:val="16"/>
      <w:szCs w:val="16"/>
    </w:rPr>
  </w:style>
  <w:style w:type="table" w:styleId="ac">
    <w:name w:val="Table Grid"/>
    <w:basedOn w:val="a1"/>
    <w:uiPriority w:val="59"/>
    <w:rsid w:val="007A0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semiHidden/>
    <w:unhideWhenUsed/>
    <w:rsid w:val="00D750F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082459"/>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082459"/>
  </w:style>
  <w:style w:type="paragraph" w:customStyle="1" w:styleId="ConsPlusNormal">
    <w:name w:val="ConsPlusNormal"/>
    <w:rsid w:val="000824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e">
    <w:name w:val="Знак"/>
    <w:basedOn w:val="a"/>
    <w:rsid w:val="00082459"/>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0824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585231">
      <w:bodyDiv w:val="1"/>
      <w:marLeft w:val="0"/>
      <w:marRight w:val="0"/>
      <w:marTop w:val="0"/>
      <w:marBottom w:val="0"/>
      <w:divBdr>
        <w:top w:val="none" w:sz="0" w:space="0" w:color="auto"/>
        <w:left w:val="none" w:sz="0" w:space="0" w:color="auto"/>
        <w:bottom w:val="none" w:sz="0" w:space="0" w:color="auto"/>
        <w:right w:val="none" w:sz="0" w:space="0" w:color="auto"/>
      </w:divBdr>
    </w:div>
    <w:div w:id="389499636">
      <w:bodyDiv w:val="1"/>
      <w:marLeft w:val="0"/>
      <w:marRight w:val="0"/>
      <w:marTop w:val="0"/>
      <w:marBottom w:val="0"/>
      <w:divBdr>
        <w:top w:val="none" w:sz="0" w:space="0" w:color="auto"/>
        <w:left w:val="none" w:sz="0" w:space="0" w:color="auto"/>
        <w:bottom w:val="none" w:sz="0" w:space="0" w:color="auto"/>
        <w:right w:val="none" w:sz="0" w:space="0" w:color="auto"/>
      </w:divBdr>
    </w:div>
    <w:div w:id="409618389">
      <w:bodyDiv w:val="1"/>
      <w:marLeft w:val="0"/>
      <w:marRight w:val="0"/>
      <w:marTop w:val="0"/>
      <w:marBottom w:val="0"/>
      <w:divBdr>
        <w:top w:val="none" w:sz="0" w:space="0" w:color="auto"/>
        <w:left w:val="none" w:sz="0" w:space="0" w:color="auto"/>
        <w:bottom w:val="none" w:sz="0" w:space="0" w:color="auto"/>
        <w:right w:val="none" w:sz="0" w:space="0" w:color="auto"/>
      </w:divBdr>
    </w:div>
    <w:div w:id="449981192">
      <w:bodyDiv w:val="1"/>
      <w:marLeft w:val="0"/>
      <w:marRight w:val="0"/>
      <w:marTop w:val="0"/>
      <w:marBottom w:val="0"/>
      <w:divBdr>
        <w:top w:val="none" w:sz="0" w:space="0" w:color="auto"/>
        <w:left w:val="none" w:sz="0" w:space="0" w:color="auto"/>
        <w:bottom w:val="none" w:sz="0" w:space="0" w:color="auto"/>
        <w:right w:val="none" w:sz="0" w:space="0" w:color="auto"/>
      </w:divBdr>
    </w:div>
    <w:div w:id="514269158">
      <w:bodyDiv w:val="1"/>
      <w:marLeft w:val="0"/>
      <w:marRight w:val="0"/>
      <w:marTop w:val="0"/>
      <w:marBottom w:val="0"/>
      <w:divBdr>
        <w:top w:val="none" w:sz="0" w:space="0" w:color="auto"/>
        <w:left w:val="none" w:sz="0" w:space="0" w:color="auto"/>
        <w:bottom w:val="none" w:sz="0" w:space="0" w:color="auto"/>
        <w:right w:val="none" w:sz="0" w:space="0" w:color="auto"/>
      </w:divBdr>
    </w:div>
    <w:div w:id="904101069">
      <w:bodyDiv w:val="1"/>
      <w:marLeft w:val="0"/>
      <w:marRight w:val="0"/>
      <w:marTop w:val="0"/>
      <w:marBottom w:val="0"/>
      <w:divBdr>
        <w:top w:val="none" w:sz="0" w:space="0" w:color="auto"/>
        <w:left w:val="none" w:sz="0" w:space="0" w:color="auto"/>
        <w:bottom w:val="none" w:sz="0" w:space="0" w:color="auto"/>
        <w:right w:val="none" w:sz="0" w:space="0" w:color="auto"/>
      </w:divBdr>
    </w:div>
    <w:div w:id="207566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01CBE-BE86-48E9-AD77-555D477DB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3938</Words>
  <Characters>22452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Eoganes</dc:creator>
  <cp:lastModifiedBy>Oksana</cp:lastModifiedBy>
  <cp:revision>8</cp:revision>
  <cp:lastPrinted>2019-02-11T08:23:00Z</cp:lastPrinted>
  <dcterms:created xsi:type="dcterms:W3CDTF">2020-01-26T13:34:00Z</dcterms:created>
  <dcterms:modified xsi:type="dcterms:W3CDTF">2020-01-31T07:15:00Z</dcterms:modified>
</cp:coreProperties>
</file>